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3A" w:rsidRPr="00DE586F" w:rsidRDefault="008C4B3A" w:rsidP="008C4B3A">
      <w:pPr>
        <w:spacing w:after="200" w:line="276" w:lineRule="auto"/>
        <w:jc w:val="right"/>
        <w:rPr>
          <w:rFonts w:eastAsia="PMingLiU"/>
          <w:b/>
          <w:i/>
          <w:sz w:val="22"/>
          <w:szCs w:val="22"/>
          <w:lang w:val="en-US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="00146A2F" w:rsidRPr="00146A2F">
        <w:rPr>
          <w:rFonts w:eastAsia="PMingLiU"/>
          <w:b/>
          <w:i/>
        </w:rPr>
        <w:t>I.</w:t>
      </w:r>
      <w:r w:rsidR="00657034">
        <w:rPr>
          <w:rFonts w:eastAsia="PMingLiU"/>
          <w:b/>
          <w:i/>
        </w:rPr>
        <w:t>1</w:t>
      </w:r>
      <w:r w:rsidR="00DE586F">
        <w:rPr>
          <w:rFonts w:eastAsia="PMingLiU"/>
          <w:b/>
          <w:i/>
          <w:lang w:val="en-US"/>
        </w:rPr>
        <w:t>6</w:t>
      </w:r>
    </w:p>
    <w:p w:rsidR="008C4B3A" w:rsidRPr="0042302F" w:rsidRDefault="008C4B3A" w:rsidP="008C4B3A">
      <w:pPr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к программе СПО 10.02.04 «</w:t>
      </w:r>
      <w:r w:rsidRPr="00F51777">
        <w:rPr>
          <w:b/>
          <w:i/>
          <w:sz w:val="22"/>
          <w:szCs w:val="22"/>
        </w:rPr>
        <w:t>Обеспечение информационной безопасности телекоммуникационных систем</w:t>
      </w:r>
      <w:r>
        <w:rPr>
          <w:b/>
          <w:i/>
          <w:sz w:val="22"/>
          <w:szCs w:val="22"/>
        </w:rPr>
        <w:t>»</w:t>
      </w:r>
    </w:p>
    <w:p w:rsidR="008C4B3A" w:rsidRPr="0042302F" w:rsidRDefault="008C4B3A" w:rsidP="008C4B3A">
      <w:pPr>
        <w:ind w:firstLine="708"/>
        <w:jc w:val="right"/>
        <w:rPr>
          <w:i/>
          <w:sz w:val="22"/>
          <w:szCs w:val="22"/>
        </w:rPr>
      </w:pPr>
    </w:p>
    <w:p w:rsidR="008C4B3A" w:rsidRDefault="008C4B3A" w:rsidP="008C4B3A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8C4B3A" w:rsidRDefault="008C4B3A" w:rsidP="008C4B3A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8C4B3A" w:rsidRDefault="008C4B3A" w:rsidP="008C4B3A">
      <w:pPr>
        <w:shd w:val="clear" w:color="auto" w:fill="FFFFFF"/>
        <w:spacing w:before="523"/>
        <w:jc w:val="center"/>
        <w:rPr>
          <w:b/>
          <w:bCs/>
          <w:color w:val="000000"/>
          <w:sz w:val="28"/>
          <w:szCs w:val="28"/>
        </w:rPr>
      </w:pPr>
    </w:p>
    <w:p w:rsidR="008C4B3A" w:rsidRPr="0042302F" w:rsidRDefault="008C4B3A" w:rsidP="008C4B3A">
      <w:pPr>
        <w:jc w:val="center"/>
        <w:rPr>
          <w:b/>
          <w:sz w:val="22"/>
          <w:szCs w:val="22"/>
        </w:rPr>
      </w:pPr>
      <w:r w:rsidRPr="0042302F">
        <w:rPr>
          <w:b/>
          <w:sz w:val="22"/>
          <w:szCs w:val="22"/>
        </w:rPr>
        <w:t>РАБОЧАЯ ПРОГРАММА УЧЕБНОЙ ДИСЦИПЛИНЫ</w:t>
      </w: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ОП 08</w:t>
      </w:r>
      <w:r w:rsidR="00D82FF9">
        <w:rPr>
          <w:rFonts w:eastAsia="Calibri"/>
          <w:b/>
          <w:color w:val="000000"/>
          <w:sz w:val="22"/>
          <w:szCs w:val="22"/>
          <w:lang w:eastAsia="en-US"/>
        </w:rPr>
        <w:t xml:space="preserve">. </w:t>
      </w:r>
      <w:r w:rsidR="008E465D">
        <w:rPr>
          <w:rFonts w:eastAsia="Calibri"/>
          <w:b/>
          <w:color w:val="000000"/>
          <w:sz w:val="22"/>
          <w:szCs w:val="22"/>
          <w:lang w:eastAsia="en-US"/>
        </w:rPr>
        <w:t xml:space="preserve">ОРГАНИЗАЦИОННОЕ И ПРАВОВОЕ ОБЕСПЕЧЕНИЕ ПРАВОВОЙ ДЕЯТЕЛЬНОСТИ </w:t>
      </w: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both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Default="008C4B3A" w:rsidP="008C4B3A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8C4B3A" w:rsidRPr="0042302F" w:rsidRDefault="008C4B3A" w:rsidP="008C4B3A">
      <w:pPr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8C4B3A" w:rsidRDefault="008C4B3A" w:rsidP="008C4B3A">
      <w:pPr>
        <w:shd w:val="clear" w:color="auto" w:fill="FFFFFF"/>
        <w:spacing w:before="120"/>
        <w:rPr>
          <w:b/>
          <w:bCs/>
          <w:color w:val="000000"/>
        </w:rPr>
      </w:pPr>
      <w:r w:rsidRPr="00666393">
        <w:rPr>
          <w:b/>
          <w:bCs/>
          <w:color w:val="000000"/>
        </w:rPr>
        <w:lastRenderedPageBreak/>
        <w:t>Составитель</w:t>
      </w:r>
      <w:r w:rsidRPr="00601C58">
        <w:rPr>
          <w:b/>
          <w:bCs/>
          <w:color w:val="000000"/>
        </w:rPr>
        <w:t>:</w:t>
      </w:r>
    </w:p>
    <w:p w:rsidR="008C4B3A" w:rsidRDefault="008C4B3A" w:rsidP="008C4B3A">
      <w:pPr>
        <w:shd w:val="clear" w:color="auto" w:fill="FFFFFF"/>
        <w:spacing w:before="120"/>
        <w:rPr>
          <w:b/>
          <w:bCs/>
          <w:color w:val="000000"/>
        </w:rPr>
      </w:pPr>
      <w:r>
        <w:rPr>
          <w:b/>
          <w:bCs/>
          <w:color w:val="000000"/>
        </w:rPr>
        <w:t>Кабирова Эльмира Ринатовна, преподаватель ГБПОУ УКРТБ</w:t>
      </w:r>
    </w:p>
    <w:p w:rsidR="008C4B3A" w:rsidRPr="00666393" w:rsidRDefault="001B405B" w:rsidP="008C4B3A">
      <w:pPr>
        <w:shd w:val="clear" w:color="auto" w:fill="FFFFFF"/>
        <w:spacing w:before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Казина</w:t>
      </w:r>
      <w:proofErr w:type="spellEnd"/>
      <w:r>
        <w:rPr>
          <w:b/>
          <w:bCs/>
          <w:color w:val="000000"/>
        </w:rPr>
        <w:t xml:space="preserve"> Ирина Геннади</w:t>
      </w:r>
      <w:r w:rsidR="008C4B3A">
        <w:rPr>
          <w:b/>
          <w:bCs/>
          <w:color w:val="000000"/>
        </w:rPr>
        <w:t>евна, преподаватель ГБПОУ УКРТБ</w:t>
      </w:r>
    </w:p>
    <w:p w:rsidR="008C4B3A" w:rsidRDefault="008C4B3A" w:rsidP="008C4B3A">
      <w:pPr>
        <w:shd w:val="clear" w:color="auto" w:fill="FFFFFF"/>
        <w:spacing w:before="523"/>
        <w:jc w:val="center"/>
      </w:pPr>
      <w:r>
        <w:rPr>
          <w:b/>
          <w:bCs/>
          <w:color w:val="000000"/>
          <w:sz w:val="28"/>
          <w:szCs w:val="28"/>
        </w:rPr>
        <w:t>СОДЕРЖАНИЕ</w:t>
      </w:r>
    </w:p>
    <w:p w:rsidR="008C4B3A" w:rsidRDefault="008C4B3A" w:rsidP="008C4B3A">
      <w:pPr>
        <w:shd w:val="clear" w:color="auto" w:fill="FFFFFF"/>
        <w:spacing w:line="360" w:lineRule="auto"/>
        <w:jc w:val="right"/>
        <w:rPr>
          <w:b/>
          <w:bCs/>
          <w:color w:val="000000"/>
          <w:spacing w:val="-1"/>
        </w:rPr>
      </w:pPr>
    </w:p>
    <w:tbl>
      <w:tblPr>
        <w:tblW w:w="10212" w:type="dxa"/>
        <w:tblInd w:w="-431" w:type="dxa"/>
        <w:tblLook w:val="04A0"/>
      </w:tblPr>
      <w:tblGrid>
        <w:gridCol w:w="9503"/>
        <w:gridCol w:w="709"/>
      </w:tblGrid>
      <w:tr w:rsidR="008C4B3A" w:rsidRPr="00D06089" w:rsidTr="008C4B3A">
        <w:tc>
          <w:tcPr>
            <w:tcW w:w="9503" w:type="dxa"/>
          </w:tcPr>
          <w:p w:rsidR="008C4B3A" w:rsidRPr="008C4B3A" w:rsidRDefault="008C4B3A" w:rsidP="008C4B3A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644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C4B3A">
              <w:rPr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8C4B3A">
              <w:rPr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8C4B3A">
              <w:rPr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8C4B3A">
              <w:rPr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8C4B3A" w:rsidRPr="008C4B3A" w:rsidRDefault="008C4B3A" w:rsidP="008C4B3A">
            <w:pPr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644" w:hanging="360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C4B3A">
              <w:rPr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8C4B3A" w:rsidRPr="008C4B3A" w:rsidRDefault="008C4B3A" w:rsidP="0097373D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autoSpaceDE w:val="0"/>
              <w:autoSpaceDN w:val="0"/>
              <w:adjustRightInd w:val="0"/>
              <w:spacing w:line="360" w:lineRule="auto"/>
              <w:ind w:left="644" w:hanging="360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C4B3A">
              <w:rPr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8C4B3A">
              <w:rPr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8C4B3A">
              <w:rPr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8C4B3A">
              <w:rPr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8C4B3A" w:rsidRPr="008C4B3A" w:rsidRDefault="008C4B3A" w:rsidP="0097373D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</w:tabs>
              <w:autoSpaceDE w:val="0"/>
              <w:autoSpaceDN w:val="0"/>
              <w:adjustRightInd w:val="0"/>
              <w:spacing w:line="360" w:lineRule="auto"/>
              <w:ind w:left="644" w:hanging="360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8C4B3A">
              <w:rPr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8C4B3A" w:rsidRPr="008C4B3A" w:rsidRDefault="008C4B3A" w:rsidP="008C4B3A">
            <w:pPr>
              <w:shd w:val="clear" w:color="auto" w:fill="FFFFFF"/>
              <w:tabs>
                <w:tab w:val="left" w:pos="360"/>
              </w:tabs>
              <w:spacing w:before="100" w:beforeAutospacing="1" w:after="100" w:afterAutospacing="1"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C4B3A" w:rsidRPr="008C4B3A" w:rsidRDefault="008C4B3A" w:rsidP="008C4B3A">
            <w:pPr>
              <w:spacing w:before="100" w:beforeAutospacing="1" w:after="100" w:afterAutospacing="1" w:line="360" w:lineRule="auto"/>
              <w:jc w:val="center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412137" w:rsidRPr="00EC4E22" w:rsidRDefault="00412137" w:rsidP="00412137">
      <w:pPr>
        <w:jc w:val="center"/>
        <w:rPr>
          <w:sz w:val="28"/>
        </w:rPr>
      </w:pPr>
    </w:p>
    <w:p w:rsidR="00412137" w:rsidRPr="00F80BE0" w:rsidRDefault="00412137" w:rsidP="00412137">
      <w:pPr>
        <w:shd w:val="clear" w:color="auto" w:fill="FFFFFF"/>
        <w:spacing w:line="360" w:lineRule="auto"/>
        <w:sectPr w:rsidR="00412137" w:rsidRPr="00F80BE0" w:rsidSect="00D9107D">
          <w:footerReference w:type="default" r:id="rId7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D82FF9" w:rsidRPr="00D82FF9" w:rsidRDefault="00D82FF9" w:rsidP="00D82FF9">
      <w:pPr>
        <w:widowControl w:val="0"/>
        <w:shd w:val="clear" w:color="auto" w:fill="FFFFFF"/>
        <w:tabs>
          <w:tab w:val="left" w:leader="underscore" w:pos="9514"/>
        </w:tabs>
        <w:autoSpaceDE w:val="0"/>
        <w:autoSpaceDN w:val="0"/>
        <w:adjustRightInd w:val="0"/>
        <w:spacing w:before="283" w:line="360" w:lineRule="auto"/>
        <w:ind w:right="-284" w:firstLine="154"/>
        <w:jc w:val="center"/>
        <w:rPr>
          <w:b/>
          <w:bCs/>
          <w:color w:val="000000"/>
          <w:sz w:val="28"/>
          <w:szCs w:val="28"/>
        </w:rPr>
      </w:pPr>
      <w:r w:rsidRPr="00D82FF9">
        <w:rPr>
          <w:b/>
          <w:bCs/>
          <w:color w:val="000000"/>
          <w:sz w:val="28"/>
          <w:szCs w:val="28"/>
        </w:rPr>
        <w:lastRenderedPageBreak/>
        <w:t>1. ПАСПОРТ РАБОЧЕЙ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5"/>
      </w:tblGrid>
      <w:tr w:rsidR="00412137" w:rsidRPr="007B5280" w:rsidTr="00D9107D">
        <w:tc>
          <w:tcPr>
            <w:tcW w:w="9495" w:type="dxa"/>
          </w:tcPr>
          <w:p w:rsidR="00412137" w:rsidRPr="007B7752" w:rsidRDefault="00FA2F75" w:rsidP="00D91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Организационное и правовое обеспечение информационной безопасности</w:t>
            </w:r>
          </w:p>
        </w:tc>
      </w:tr>
    </w:tbl>
    <w:p w:rsidR="00412137" w:rsidRDefault="00412137" w:rsidP="00412137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412137" w:rsidRDefault="00412137" w:rsidP="00412137">
      <w:pPr>
        <w:rPr>
          <w:b/>
          <w:bCs/>
          <w:color w:val="000000"/>
        </w:rPr>
      </w:pPr>
    </w:p>
    <w:p w:rsidR="00861B81" w:rsidRDefault="00412137" w:rsidP="00861B81">
      <w:pPr>
        <w:ind w:firstLine="708"/>
        <w:jc w:val="both"/>
        <w:rPr>
          <w:rFonts w:eastAsia="PMingLiU"/>
          <w:b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1.1.</w:t>
      </w:r>
      <w:r w:rsidRPr="007729B8">
        <w:rPr>
          <w:b/>
          <w:bCs/>
          <w:color w:val="000000"/>
          <w:sz w:val="28"/>
          <w:szCs w:val="28"/>
        </w:rPr>
        <w:tab/>
      </w:r>
      <w:r w:rsidR="00861B81">
        <w:rPr>
          <w:rFonts w:eastAsia="PMingLiU"/>
          <w:b/>
          <w:sz w:val="28"/>
          <w:szCs w:val="28"/>
        </w:rPr>
        <w:t>Место дисциплины в структуре основной профессиональной образовательной программы</w:t>
      </w:r>
    </w:p>
    <w:p w:rsidR="00412137" w:rsidRPr="007729B8" w:rsidRDefault="00412137" w:rsidP="00412137">
      <w:pPr>
        <w:ind w:firstLine="709"/>
        <w:jc w:val="both"/>
        <w:rPr>
          <w:i/>
          <w:sz w:val="28"/>
          <w:szCs w:val="28"/>
        </w:rPr>
      </w:pPr>
    </w:p>
    <w:p w:rsidR="00861B81" w:rsidRPr="00861B81" w:rsidRDefault="00861B81" w:rsidP="00861B8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1B81">
        <w:rPr>
          <w:color w:val="000000"/>
          <w:sz w:val="28"/>
          <w:szCs w:val="28"/>
        </w:rPr>
        <w:t>Учебная дисциплина «</w:t>
      </w:r>
      <w:r>
        <w:rPr>
          <w:sz w:val="28"/>
          <w:szCs w:val="28"/>
        </w:rPr>
        <w:t>Организационное и правовое обеспечение информационной безопасности</w:t>
      </w:r>
      <w:r w:rsidRPr="00861B81">
        <w:rPr>
          <w:color w:val="000000"/>
          <w:sz w:val="28"/>
          <w:szCs w:val="28"/>
        </w:rPr>
        <w:t>» принадлежит к общепрофессиональному циклу.</w:t>
      </w:r>
    </w:p>
    <w:p w:rsidR="00861B81" w:rsidRPr="00861B81" w:rsidRDefault="00861B81" w:rsidP="00861B8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61B81">
        <w:rPr>
          <w:color w:val="000000"/>
          <w:sz w:val="28"/>
          <w:szCs w:val="28"/>
        </w:rPr>
        <w:t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412137" w:rsidRDefault="00412137" w:rsidP="00412137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412137" w:rsidRDefault="00412137" w:rsidP="00861B81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1.2.</w:t>
      </w:r>
      <w:r w:rsidR="00861B81">
        <w:rPr>
          <w:b/>
          <w:bCs/>
          <w:color w:val="000000"/>
          <w:sz w:val="28"/>
          <w:szCs w:val="28"/>
        </w:rPr>
        <w:t xml:space="preserve"> Цель и планируемые результаты освоения дисциплины</w:t>
      </w:r>
    </w:p>
    <w:p w:rsidR="00861B81" w:rsidRDefault="00861B81" w:rsidP="00861B81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tbl>
      <w:tblPr>
        <w:tblW w:w="9889" w:type="dxa"/>
        <w:tblInd w:w="-108" w:type="dxa"/>
        <w:tblCellMar>
          <w:left w:w="10" w:type="dxa"/>
          <w:right w:w="10" w:type="dxa"/>
        </w:tblCellMar>
        <w:tblLook w:val="0000"/>
      </w:tblPr>
      <w:tblGrid>
        <w:gridCol w:w="1129"/>
        <w:gridCol w:w="2829"/>
        <w:gridCol w:w="5931"/>
      </w:tblGrid>
      <w:tr w:rsidR="00861B81" w:rsidRPr="00A645A6" w:rsidTr="00861B81">
        <w:trPr>
          <w:trHeight w:val="6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B81" w:rsidRPr="00A645A6" w:rsidRDefault="00861B81" w:rsidP="00861B81">
            <w:pPr>
              <w:contextualSpacing/>
              <w:jc w:val="center"/>
            </w:pPr>
            <w:r w:rsidRPr="00A645A6">
              <w:t>Код ПК, ОК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B81" w:rsidRPr="00A645A6" w:rsidRDefault="00861B81" w:rsidP="00861B81">
            <w:pPr>
              <w:contextualSpacing/>
              <w:jc w:val="center"/>
            </w:pPr>
            <w:r w:rsidRPr="00A645A6">
              <w:t>Умения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1B81" w:rsidRPr="00A645A6" w:rsidRDefault="00861B81" w:rsidP="00861B81">
            <w:pPr>
              <w:contextualSpacing/>
              <w:jc w:val="center"/>
            </w:pPr>
            <w:r w:rsidRPr="00A645A6">
              <w:t>Знания</w:t>
            </w:r>
          </w:p>
        </w:tc>
      </w:tr>
      <w:tr w:rsidR="00861B81" w:rsidRPr="00A645A6" w:rsidTr="00861B81">
        <w:trPr>
          <w:trHeight w:val="21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81" w:rsidRPr="00A645A6" w:rsidRDefault="00861B81" w:rsidP="00861B81">
            <w:pPr>
              <w:contextualSpacing/>
              <w:jc w:val="center"/>
            </w:pPr>
            <w:r w:rsidRPr="00A645A6">
              <w:t>ОК 01, ОК 02,</w:t>
            </w:r>
          </w:p>
          <w:p w:rsidR="00861B81" w:rsidRPr="00A645A6" w:rsidRDefault="00861B81" w:rsidP="00861B81">
            <w:pPr>
              <w:widowControl w:val="0"/>
              <w:contextualSpacing/>
              <w:jc w:val="center"/>
            </w:pPr>
            <w:r w:rsidRPr="00A645A6">
              <w:t>ОК 03,</w:t>
            </w:r>
          </w:p>
          <w:p w:rsidR="00861B81" w:rsidRPr="00A645A6" w:rsidRDefault="00861B81" w:rsidP="00861B81">
            <w:pPr>
              <w:widowControl w:val="0"/>
              <w:contextualSpacing/>
              <w:jc w:val="center"/>
            </w:pPr>
            <w:r w:rsidRPr="00A645A6">
              <w:t>ОК 04,</w:t>
            </w:r>
          </w:p>
          <w:p w:rsidR="00861B81" w:rsidRPr="00A645A6" w:rsidRDefault="00861B81" w:rsidP="00861B81">
            <w:pPr>
              <w:widowControl w:val="0"/>
              <w:contextualSpacing/>
              <w:jc w:val="center"/>
            </w:pPr>
            <w:r w:rsidRPr="00A645A6">
              <w:t>ОК 06,</w:t>
            </w:r>
          </w:p>
          <w:p w:rsidR="00861B81" w:rsidRPr="00A645A6" w:rsidRDefault="00861B81" w:rsidP="00861B81">
            <w:pPr>
              <w:widowControl w:val="0"/>
              <w:contextualSpacing/>
              <w:jc w:val="center"/>
            </w:pPr>
            <w:r w:rsidRPr="00A645A6">
              <w:t>ОК 9</w:t>
            </w:r>
          </w:p>
          <w:p w:rsidR="00861B81" w:rsidRPr="00A645A6" w:rsidRDefault="00861B81" w:rsidP="00861B81">
            <w:pPr>
              <w:widowControl w:val="0"/>
              <w:contextualSpacing/>
              <w:jc w:val="center"/>
            </w:pPr>
            <w:r w:rsidRPr="00A645A6">
              <w:t>ПК 1.4,</w:t>
            </w:r>
          </w:p>
          <w:p w:rsidR="00861B81" w:rsidRPr="00A645A6" w:rsidRDefault="00861B81" w:rsidP="00861B81">
            <w:pPr>
              <w:widowControl w:val="0"/>
              <w:contextualSpacing/>
              <w:jc w:val="center"/>
            </w:pPr>
            <w:r w:rsidRPr="00A645A6">
              <w:t>ПК 2.1,</w:t>
            </w:r>
          </w:p>
          <w:p w:rsidR="00861B81" w:rsidRPr="00A645A6" w:rsidRDefault="00861B81" w:rsidP="00861B81">
            <w:pPr>
              <w:contextualSpacing/>
              <w:jc w:val="center"/>
            </w:pPr>
            <w:r w:rsidRPr="00A645A6">
              <w:t xml:space="preserve">ПК 2.4, </w:t>
            </w:r>
          </w:p>
          <w:p w:rsidR="00861B81" w:rsidRPr="00A645A6" w:rsidRDefault="00861B81" w:rsidP="00861B81">
            <w:pPr>
              <w:contextualSpacing/>
              <w:jc w:val="center"/>
            </w:pPr>
            <w:r w:rsidRPr="00A645A6">
              <w:t>ПК 3.2,</w:t>
            </w:r>
          </w:p>
          <w:p w:rsidR="00861B81" w:rsidRPr="00A645A6" w:rsidRDefault="00861B81" w:rsidP="00861B81">
            <w:pPr>
              <w:contextualSpacing/>
              <w:jc w:val="center"/>
            </w:pPr>
            <w:r w:rsidRPr="00A645A6">
              <w:t>ПК 3.5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81" w:rsidRPr="00A645A6" w:rsidRDefault="00F94712" w:rsidP="00861B81">
            <w:pPr>
              <w:widowControl w:val="0"/>
              <w:tabs>
                <w:tab w:val="left" w:pos="647"/>
              </w:tabs>
              <w:contextualSpacing/>
              <w:jc w:val="both"/>
            </w:pPr>
            <w:r>
              <w:t xml:space="preserve">- </w:t>
            </w:r>
            <w:r w:rsidR="00861B81" w:rsidRPr="00A645A6">
              <w:t>осуществлять организационное обеспечение информационной безопасности автоматизированных (информационных) систем в рамках должностных обязанностей техника по защите информации;</w:t>
            </w:r>
          </w:p>
          <w:p w:rsidR="00861B81" w:rsidRPr="00A645A6" w:rsidRDefault="00F94712" w:rsidP="00861B81">
            <w:pPr>
              <w:widowControl w:val="0"/>
              <w:tabs>
                <w:tab w:val="left" w:pos="647"/>
              </w:tabs>
              <w:contextualSpacing/>
              <w:jc w:val="both"/>
            </w:pPr>
            <w:r>
              <w:t xml:space="preserve">- </w:t>
            </w:r>
            <w:r w:rsidR="00861B81" w:rsidRPr="00A645A6">
              <w:t>применять нормативные правовые акты и нормативные методические документы в области защиты информации;</w:t>
            </w:r>
          </w:p>
          <w:p w:rsidR="00861B81" w:rsidRPr="00A645A6" w:rsidRDefault="00F94712" w:rsidP="00861B81">
            <w:pPr>
              <w:widowControl w:val="0"/>
              <w:tabs>
                <w:tab w:val="left" w:pos="647"/>
              </w:tabs>
              <w:contextualSpacing/>
              <w:jc w:val="both"/>
            </w:pPr>
            <w:r>
              <w:t xml:space="preserve">- </w:t>
            </w:r>
            <w:r w:rsidR="00861B81" w:rsidRPr="00A645A6">
              <w:t>контролировать соблюдение персоналом требований по защите информации при ее обработке с использованием средств вычислительной техники;</w:t>
            </w:r>
          </w:p>
          <w:p w:rsidR="00861B81" w:rsidRPr="00F94712" w:rsidRDefault="00F94712" w:rsidP="00861B81">
            <w:pPr>
              <w:widowControl w:val="0"/>
              <w:tabs>
                <w:tab w:val="left" w:pos="647"/>
              </w:tabs>
              <w:contextualSpacing/>
              <w:jc w:val="both"/>
              <w:rPr>
                <w:i/>
              </w:rPr>
            </w:pPr>
            <w:r w:rsidRPr="00F94712">
              <w:rPr>
                <w:i/>
              </w:rPr>
              <w:t xml:space="preserve">- </w:t>
            </w:r>
            <w:r w:rsidR="00861B81" w:rsidRPr="00F94712">
              <w:rPr>
                <w:i/>
              </w:rPr>
              <w:t xml:space="preserve">оформлять документацию по регламентации мероприятий и оказанию </w:t>
            </w:r>
            <w:r w:rsidR="00861B81" w:rsidRPr="00F94712">
              <w:rPr>
                <w:i/>
              </w:rPr>
              <w:lastRenderedPageBreak/>
              <w:t>услуг в области защиты информации;</w:t>
            </w:r>
          </w:p>
          <w:p w:rsidR="00861B81" w:rsidRPr="00A645A6" w:rsidRDefault="00F94712" w:rsidP="00861B81">
            <w:pPr>
              <w:widowControl w:val="0"/>
              <w:tabs>
                <w:tab w:val="left" w:pos="647"/>
              </w:tabs>
              <w:contextualSpacing/>
              <w:jc w:val="both"/>
            </w:pPr>
            <w:r w:rsidRPr="00F94712">
              <w:rPr>
                <w:i/>
              </w:rPr>
              <w:t xml:space="preserve">- </w:t>
            </w:r>
            <w:r w:rsidR="00861B81" w:rsidRPr="00F94712">
              <w:rPr>
                <w:i/>
              </w:rPr>
              <w:t>защищать свои права в соответствии с трудовым законодательством</w:t>
            </w:r>
            <w:r w:rsidRPr="00F94712">
              <w:rPr>
                <w:i/>
              </w:rPr>
              <w:t>.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1B81" w:rsidRPr="00A645A6" w:rsidRDefault="00DE4436" w:rsidP="00861B81">
            <w:pPr>
              <w:widowControl w:val="0"/>
              <w:tabs>
                <w:tab w:val="left" w:pos="647"/>
              </w:tabs>
              <w:contextualSpacing/>
              <w:jc w:val="both"/>
            </w:pPr>
            <w:r>
              <w:lastRenderedPageBreak/>
              <w:t xml:space="preserve">- </w:t>
            </w:r>
            <w:r w:rsidR="00861B81" w:rsidRPr="00A645A6">
              <w:t>основные нормативные правовые акты в области информационной безопасности и защиты информации, а также нормативные методические документы Федеральной службы безопасности Российской Федерации, Федеральной службы по техническому и экспортному контролю в данной области;</w:t>
            </w:r>
          </w:p>
          <w:p w:rsidR="00861B81" w:rsidRPr="00A645A6" w:rsidRDefault="00DE4436" w:rsidP="00861B81">
            <w:pPr>
              <w:widowControl w:val="0"/>
              <w:tabs>
                <w:tab w:val="left" w:pos="647"/>
              </w:tabs>
              <w:contextualSpacing/>
              <w:jc w:val="both"/>
            </w:pPr>
            <w:r>
              <w:t xml:space="preserve">- </w:t>
            </w:r>
            <w:r w:rsidR="00861B81" w:rsidRPr="00A645A6">
              <w:t>правовые основы организации защиты информации, содержащей сведения, составляющие государственную тайну и информации конфиденциального характера, задачи органов защиты государственной тайны;</w:t>
            </w:r>
          </w:p>
          <w:p w:rsidR="00861B81" w:rsidRPr="00A645A6" w:rsidRDefault="00DE4436" w:rsidP="00861B81">
            <w:pPr>
              <w:widowControl w:val="0"/>
              <w:tabs>
                <w:tab w:val="left" w:pos="647"/>
              </w:tabs>
              <w:contextualSpacing/>
              <w:jc w:val="both"/>
            </w:pPr>
            <w:r>
              <w:t xml:space="preserve">- </w:t>
            </w:r>
            <w:r w:rsidR="00861B81" w:rsidRPr="00A645A6">
              <w:t>нормативные документы в области обеспечения защиты информации ограниченного доступа;</w:t>
            </w:r>
          </w:p>
          <w:p w:rsidR="00861B81" w:rsidRPr="00A645A6" w:rsidRDefault="00DE4436" w:rsidP="00861B81">
            <w:pPr>
              <w:widowControl w:val="0"/>
              <w:tabs>
                <w:tab w:val="left" w:pos="647"/>
              </w:tabs>
              <w:contextualSpacing/>
              <w:jc w:val="both"/>
            </w:pPr>
            <w:r>
              <w:t xml:space="preserve">- </w:t>
            </w:r>
            <w:r w:rsidR="00861B81" w:rsidRPr="00A645A6">
              <w:t>организацию ремонтного обслуживания аппаратуры и средств защиты информации;</w:t>
            </w:r>
          </w:p>
          <w:p w:rsidR="00861B81" w:rsidRPr="00A645A6" w:rsidRDefault="00DE4436" w:rsidP="00861B81">
            <w:pPr>
              <w:widowControl w:val="0"/>
              <w:tabs>
                <w:tab w:val="left" w:pos="647"/>
              </w:tabs>
              <w:contextualSpacing/>
              <w:jc w:val="both"/>
            </w:pPr>
            <w:r>
              <w:t xml:space="preserve">- </w:t>
            </w:r>
            <w:r w:rsidR="00861B81" w:rsidRPr="00A645A6">
              <w:t>принципы и методы организационной защиты информации, организационное обеспечение информационной безопасности в организации;</w:t>
            </w:r>
          </w:p>
          <w:p w:rsidR="00861B81" w:rsidRPr="00A645A6" w:rsidRDefault="00DE4436" w:rsidP="00861B81">
            <w:pPr>
              <w:widowControl w:val="0"/>
              <w:tabs>
                <w:tab w:val="left" w:pos="647"/>
              </w:tabs>
              <w:contextualSpacing/>
              <w:jc w:val="both"/>
            </w:pPr>
            <w:r>
              <w:t xml:space="preserve">- </w:t>
            </w:r>
            <w:r w:rsidR="00861B81" w:rsidRPr="00A645A6">
              <w:t>правовое положение субъектов правоотношений в сфере профессиональной деятельности (включая предпринимательскую деятельность);</w:t>
            </w:r>
          </w:p>
          <w:p w:rsidR="00861B81" w:rsidRPr="00F94712" w:rsidRDefault="00F94712" w:rsidP="00861B81">
            <w:pPr>
              <w:widowControl w:val="0"/>
              <w:tabs>
                <w:tab w:val="left" w:pos="647"/>
              </w:tabs>
              <w:contextualSpacing/>
              <w:jc w:val="both"/>
              <w:rPr>
                <w:i/>
              </w:rPr>
            </w:pPr>
            <w:r w:rsidRPr="00F94712">
              <w:rPr>
                <w:i/>
              </w:rPr>
              <w:t xml:space="preserve">- </w:t>
            </w:r>
            <w:r w:rsidR="00861B81" w:rsidRPr="00F94712">
              <w:rPr>
                <w:i/>
              </w:rPr>
              <w:t>нормативные методические документы, регламентирующие порядок выполнения мероприятий по защите информации, обрабатываемой в автоматизированной (информационной) системе;</w:t>
            </w:r>
          </w:p>
          <w:p w:rsidR="00861B81" w:rsidRPr="00F94712" w:rsidRDefault="00F94712" w:rsidP="00861B81">
            <w:pPr>
              <w:tabs>
                <w:tab w:val="left" w:pos="6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i/>
              </w:rPr>
            </w:pPr>
            <w:r w:rsidRPr="00F94712">
              <w:rPr>
                <w:i/>
              </w:rPr>
              <w:t xml:space="preserve">- </w:t>
            </w:r>
            <w:r w:rsidR="00861B81" w:rsidRPr="00F94712">
              <w:rPr>
                <w:i/>
              </w:rPr>
              <w:t>законодательные и нормативные правовые акты, регламентирующие трудовые правоотношения.</w:t>
            </w:r>
          </w:p>
          <w:p w:rsidR="00861B81" w:rsidRPr="00A645A6" w:rsidRDefault="00861B81" w:rsidP="00F94712">
            <w:pPr>
              <w:tabs>
                <w:tab w:val="left" w:pos="647"/>
              </w:tabs>
              <w:ind w:left="5" w:firstLine="437"/>
              <w:contextualSpacing/>
              <w:jc w:val="right"/>
              <w:rPr>
                <w:b/>
              </w:rPr>
            </w:pPr>
          </w:p>
        </w:tc>
      </w:tr>
    </w:tbl>
    <w:p w:rsidR="00861B81" w:rsidRPr="000255C6" w:rsidRDefault="00861B81" w:rsidP="00861B81">
      <w:pPr>
        <w:shd w:val="clear" w:color="auto" w:fill="FFFFFF"/>
        <w:tabs>
          <w:tab w:val="left" w:pos="571"/>
        </w:tabs>
        <w:ind w:firstLine="709"/>
        <w:jc w:val="both"/>
        <w:rPr>
          <w:color w:val="000000"/>
          <w:sz w:val="28"/>
          <w:szCs w:val="28"/>
        </w:rPr>
      </w:pPr>
    </w:p>
    <w:p w:rsidR="00606B23" w:rsidRPr="00861B81" w:rsidRDefault="00606B23" w:rsidP="00606B23">
      <w:pPr>
        <w:ind w:firstLine="720"/>
        <w:rPr>
          <w:sz w:val="28"/>
          <w:szCs w:val="28"/>
        </w:rPr>
      </w:pPr>
    </w:p>
    <w:p w:rsidR="008930E6" w:rsidRPr="007729B8" w:rsidRDefault="00412137" w:rsidP="00861B81">
      <w:pPr>
        <w:ind w:firstLine="709"/>
        <w:jc w:val="both"/>
        <w:rPr>
          <w:sz w:val="28"/>
          <w:szCs w:val="28"/>
        </w:rPr>
      </w:pPr>
      <w:r w:rsidRPr="00B928AC">
        <w:rPr>
          <w:b/>
          <w:sz w:val="28"/>
          <w:szCs w:val="28"/>
        </w:rPr>
        <w:t>1.3.</w:t>
      </w:r>
      <w:r w:rsidR="008930E6" w:rsidRPr="007729B8">
        <w:rPr>
          <w:b/>
          <w:bCs/>
          <w:color w:val="000000"/>
          <w:sz w:val="28"/>
          <w:szCs w:val="28"/>
        </w:rPr>
        <w:tab/>
        <w:t>Рекомендуемое количество часов на освоение программы дисциплины</w:t>
      </w:r>
    </w:p>
    <w:p w:rsidR="00861B81" w:rsidRPr="00861B81" w:rsidRDefault="00861B81" w:rsidP="00861B81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861B81">
        <w:rPr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Pr="00861B81">
        <w:rPr>
          <w:spacing w:val="-2"/>
          <w:sz w:val="28"/>
          <w:szCs w:val="28"/>
        </w:rPr>
        <w:t>15</w:t>
      </w:r>
      <w:r w:rsidR="0097373D">
        <w:rPr>
          <w:spacing w:val="-2"/>
          <w:sz w:val="28"/>
          <w:szCs w:val="28"/>
        </w:rPr>
        <w:t>4</w:t>
      </w:r>
      <w:r w:rsidRPr="00861B81">
        <w:rPr>
          <w:sz w:val="28"/>
          <w:szCs w:val="28"/>
        </w:rPr>
        <w:t>часов, в том числе:</w:t>
      </w:r>
    </w:p>
    <w:p w:rsidR="00861B81" w:rsidRPr="00861B81" w:rsidRDefault="00861B81" w:rsidP="00861B81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861B81">
        <w:rPr>
          <w:sz w:val="28"/>
          <w:szCs w:val="28"/>
        </w:rPr>
        <w:t>- 46 часов вариативной части, направленных на усиление обязательнойчасти программы учебной дисциплины.</w:t>
      </w:r>
    </w:p>
    <w:p w:rsidR="004E05D3" w:rsidRDefault="004E05D3" w:rsidP="008930E6">
      <w:pPr>
        <w:shd w:val="clear" w:color="auto" w:fill="FFFFFF"/>
        <w:tabs>
          <w:tab w:val="left" w:leader="underscore" w:pos="8016"/>
        </w:tabs>
        <w:ind w:firstLine="725"/>
        <w:jc w:val="both"/>
        <w:rPr>
          <w:sz w:val="28"/>
          <w:szCs w:val="28"/>
        </w:rPr>
      </w:pPr>
    </w:p>
    <w:p w:rsidR="00861B81" w:rsidRDefault="00861B81" w:rsidP="00E858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606B23" w:rsidRDefault="00606B23" w:rsidP="00606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</w:t>
      </w:r>
    </w:p>
    <w:p w:rsidR="00606B23" w:rsidRPr="00A20A8B" w:rsidRDefault="00606B23" w:rsidP="00606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606B23" w:rsidRPr="00285D03" w:rsidRDefault="00606B23" w:rsidP="00606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u w:val="single"/>
        </w:rPr>
      </w:pPr>
      <w:r w:rsidRPr="00A20A8B">
        <w:rPr>
          <w:b/>
          <w:sz w:val="28"/>
          <w:szCs w:val="28"/>
        </w:rPr>
        <w:t>2.1 Объем учебной дисциплины и виды учебной работы</w:t>
      </w:r>
    </w:p>
    <w:p w:rsidR="00606B23" w:rsidRDefault="00606B23" w:rsidP="00606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8"/>
        <w:gridCol w:w="2165"/>
      </w:tblGrid>
      <w:tr w:rsidR="00606B23" w:rsidRPr="001C1306">
        <w:tc>
          <w:tcPr>
            <w:tcW w:w="7298" w:type="dxa"/>
          </w:tcPr>
          <w:p w:rsidR="00606B23" w:rsidRPr="007B5280" w:rsidRDefault="00606B23" w:rsidP="00AD778F">
            <w:pPr>
              <w:jc w:val="center"/>
              <w:rPr>
                <w:b/>
              </w:rPr>
            </w:pPr>
            <w:r w:rsidRPr="007B5280">
              <w:rPr>
                <w:b/>
              </w:rPr>
              <w:t>Вид учебной деятельности</w:t>
            </w:r>
          </w:p>
        </w:tc>
        <w:tc>
          <w:tcPr>
            <w:tcW w:w="2165" w:type="dxa"/>
          </w:tcPr>
          <w:p w:rsidR="00606B23" w:rsidRPr="007B5280" w:rsidRDefault="00606B23" w:rsidP="00AD778F">
            <w:pPr>
              <w:jc w:val="center"/>
              <w:rPr>
                <w:b/>
              </w:rPr>
            </w:pPr>
            <w:r w:rsidRPr="007B5280">
              <w:rPr>
                <w:b/>
              </w:rPr>
              <w:t>Объем часов</w:t>
            </w:r>
          </w:p>
        </w:tc>
      </w:tr>
      <w:tr w:rsidR="00606B23" w:rsidRPr="001C1306">
        <w:tc>
          <w:tcPr>
            <w:tcW w:w="7298" w:type="dxa"/>
          </w:tcPr>
          <w:p w:rsidR="00606B23" w:rsidRPr="00861B81" w:rsidRDefault="00861B81" w:rsidP="00AD778F">
            <w:pPr>
              <w:rPr>
                <w:b/>
              </w:rPr>
            </w:pPr>
            <w:r w:rsidRPr="00861B81">
              <w:rPr>
                <w:b/>
              </w:rPr>
              <w:t>Объем образовательной программы</w:t>
            </w:r>
          </w:p>
        </w:tc>
        <w:tc>
          <w:tcPr>
            <w:tcW w:w="2165" w:type="dxa"/>
          </w:tcPr>
          <w:p w:rsidR="00606B23" w:rsidRPr="001C1306" w:rsidRDefault="00367757" w:rsidP="0097373D">
            <w:pPr>
              <w:jc w:val="center"/>
            </w:pPr>
            <w:r>
              <w:t>15</w:t>
            </w:r>
            <w:r w:rsidR="0097373D">
              <w:t>4</w:t>
            </w:r>
          </w:p>
        </w:tc>
      </w:tr>
      <w:tr w:rsidR="00606B23" w:rsidRPr="001C1306">
        <w:tc>
          <w:tcPr>
            <w:tcW w:w="7298" w:type="dxa"/>
          </w:tcPr>
          <w:p w:rsidR="00606B23" w:rsidRPr="00861B81" w:rsidRDefault="00861B81" w:rsidP="00861B8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 w:rsidRPr="00861B81">
              <w:rPr>
                <w:b/>
                <w:lang w:eastAsia="en-US"/>
              </w:rPr>
              <w:t xml:space="preserve">Объем работы </w:t>
            </w:r>
            <w:proofErr w:type="gramStart"/>
            <w:r w:rsidRPr="00861B81">
              <w:rPr>
                <w:b/>
                <w:lang w:eastAsia="en-US"/>
              </w:rPr>
              <w:t>обучающихся</w:t>
            </w:r>
            <w:proofErr w:type="gramEnd"/>
            <w:r w:rsidRPr="00861B81">
              <w:rPr>
                <w:b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65" w:type="dxa"/>
          </w:tcPr>
          <w:p w:rsidR="00606B23" w:rsidRPr="001C1306" w:rsidRDefault="00367757" w:rsidP="0097373D">
            <w:pPr>
              <w:jc w:val="center"/>
            </w:pPr>
            <w:r>
              <w:t>1</w:t>
            </w:r>
            <w:r w:rsidR="0097373D">
              <w:t>54</w:t>
            </w:r>
          </w:p>
        </w:tc>
      </w:tr>
      <w:tr w:rsidR="00606B23" w:rsidRPr="001C1306">
        <w:tc>
          <w:tcPr>
            <w:tcW w:w="9463" w:type="dxa"/>
            <w:gridSpan w:val="2"/>
          </w:tcPr>
          <w:p w:rsidR="00861B81" w:rsidRPr="001C1306" w:rsidRDefault="00606B23" w:rsidP="00AD778F">
            <w:r w:rsidRPr="001C1306">
              <w:t xml:space="preserve">   в том числе:</w:t>
            </w:r>
          </w:p>
        </w:tc>
      </w:tr>
      <w:tr w:rsidR="00861B81" w:rsidRPr="001C1306">
        <w:tc>
          <w:tcPr>
            <w:tcW w:w="7298" w:type="dxa"/>
          </w:tcPr>
          <w:p w:rsidR="00861B81" w:rsidRPr="001C1306" w:rsidRDefault="00861B81" w:rsidP="00861B81">
            <w:r>
              <w:t xml:space="preserve">   теоретическое обучение</w:t>
            </w:r>
          </w:p>
        </w:tc>
        <w:tc>
          <w:tcPr>
            <w:tcW w:w="2165" w:type="dxa"/>
          </w:tcPr>
          <w:p w:rsidR="00861B81" w:rsidRPr="001C1306" w:rsidRDefault="00861B81" w:rsidP="00AD778F">
            <w:pPr>
              <w:jc w:val="center"/>
            </w:pPr>
            <w:r>
              <w:t>92</w:t>
            </w:r>
          </w:p>
        </w:tc>
      </w:tr>
      <w:tr w:rsidR="00606B23" w:rsidRPr="001C1306">
        <w:tc>
          <w:tcPr>
            <w:tcW w:w="7298" w:type="dxa"/>
          </w:tcPr>
          <w:p w:rsidR="00606B23" w:rsidRPr="001C1306" w:rsidRDefault="00606B23" w:rsidP="00AD778F">
            <w:r w:rsidRPr="001C1306">
              <w:t xml:space="preserve">   лабораторные работы</w:t>
            </w:r>
          </w:p>
        </w:tc>
        <w:tc>
          <w:tcPr>
            <w:tcW w:w="2165" w:type="dxa"/>
          </w:tcPr>
          <w:p w:rsidR="00606B23" w:rsidRPr="001C1306" w:rsidRDefault="00861B81" w:rsidP="00AD778F">
            <w:pPr>
              <w:jc w:val="center"/>
            </w:pPr>
            <w:r>
              <w:t>-</w:t>
            </w:r>
          </w:p>
        </w:tc>
      </w:tr>
      <w:tr w:rsidR="00606B23" w:rsidRPr="001C1306">
        <w:tc>
          <w:tcPr>
            <w:tcW w:w="7298" w:type="dxa"/>
          </w:tcPr>
          <w:p w:rsidR="00606B23" w:rsidRPr="001C1306" w:rsidRDefault="00606B23" w:rsidP="00AD778F">
            <w:r w:rsidRPr="001C1306">
              <w:t xml:space="preserve">   практические занятия</w:t>
            </w:r>
          </w:p>
        </w:tc>
        <w:tc>
          <w:tcPr>
            <w:tcW w:w="2165" w:type="dxa"/>
          </w:tcPr>
          <w:p w:rsidR="00606B23" w:rsidRPr="001C1306" w:rsidRDefault="00367757" w:rsidP="00AD778F">
            <w:pPr>
              <w:jc w:val="center"/>
            </w:pPr>
            <w:r>
              <w:t>50</w:t>
            </w:r>
          </w:p>
        </w:tc>
      </w:tr>
      <w:tr w:rsidR="00606B23" w:rsidRPr="001C1306">
        <w:tc>
          <w:tcPr>
            <w:tcW w:w="7298" w:type="dxa"/>
          </w:tcPr>
          <w:p w:rsidR="00606B23" w:rsidRPr="001C1306" w:rsidRDefault="00606B23" w:rsidP="00AD778F">
            <w:r w:rsidRPr="001C1306">
              <w:t xml:space="preserve">   курсовая работа (проект)</w:t>
            </w:r>
          </w:p>
        </w:tc>
        <w:tc>
          <w:tcPr>
            <w:tcW w:w="2165" w:type="dxa"/>
          </w:tcPr>
          <w:p w:rsidR="00606B23" w:rsidRPr="001C1306" w:rsidRDefault="00861B81" w:rsidP="00AD778F">
            <w:pPr>
              <w:jc w:val="center"/>
            </w:pPr>
            <w:r>
              <w:t>-</w:t>
            </w:r>
          </w:p>
        </w:tc>
      </w:tr>
      <w:tr w:rsidR="00606B23" w:rsidRPr="001C1306">
        <w:tc>
          <w:tcPr>
            <w:tcW w:w="7298" w:type="dxa"/>
          </w:tcPr>
          <w:p w:rsidR="00606B23" w:rsidRPr="00861B81" w:rsidRDefault="00861B81" w:rsidP="00AD778F">
            <w:r>
              <w:t xml:space="preserve">  с</w:t>
            </w:r>
            <w:r w:rsidR="00606B23" w:rsidRPr="00861B81">
              <w:t xml:space="preserve">амостоятельная работа </w:t>
            </w:r>
            <w:proofErr w:type="gramStart"/>
            <w:r w:rsidR="00606B23" w:rsidRPr="00861B81">
              <w:t>обучающего</w:t>
            </w:r>
            <w:proofErr w:type="gramEnd"/>
          </w:p>
        </w:tc>
        <w:tc>
          <w:tcPr>
            <w:tcW w:w="2165" w:type="dxa"/>
          </w:tcPr>
          <w:p w:rsidR="00606B23" w:rsidRPr="001C1306" w:rsidRDefault="00367757" w:rsidP="00AD778F">
            <w:pPr>
              <w:jc w:val="center"/>
            </w:pPr>
            <w:r>
              <w:t>8</w:t>
            </w:r>
          </w:p>
        </w:tc>
      </w:tr>
      <w:tr w:rsidR="00606B23" w:rsidRPr="001C1306">
        <w:tc>
          <w:tcPr>
            <w:tcW w:w="7298" w:type="dxa"/>
          </w:tcPr>
          <w:p w:rsidR="004D2921" w:rsidRPr="00861B81" w:rsidRDefault="00861B81" w:rsidP="00861B81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highlight w:val="yellow"/>
                <w:lang w:eastAsia="en-US"/>
              </w:rPr>
            </w:pPr>
            <w:r w:rsidRPr="00861B81">
              <w:rPr>
                <w:lang w:eastAsia="en-US"/>
              </w:rPr>
              <w:t xml:space="preserve">- </w:t>
            </w:r>
            <w:r w:rsidRPr="00861B81">
              <w:rPr>
                <w:iCs/>
                <w:szCs w:val="22"/>
                <w:lang w:eastAsia="en-US"/>
              </w:rPr>
              <w:t xml:space="preserve">промежуточная аттестация </w:t>
            </w:r>
            <w:r>
              <w:rPr>
                <w:iCs/>
                <w:szCs w:val="22"/>
                <w:lang w:eastAsia="en-US"/>
              </w:rPr>
              <w:t>(э</w:t>
            </w:r>
            <w:r w:rsidRPr="00861B81">
              <w:rPr>
                <w:iCs/>
                <w:szCs w:val="22"/>
                <w:lang w:eastAsia="en-US"/>
              </w:rPr>
              <w:t xml:space="preserve">кзамен) </w:t>
            </w:r>
          </w:p>
        </w:tc>
        <w:tc>
          <w:tcPr>
            <w:tcW w:w="2165" w:type="dxa"/>
          </w:tcPr>
          <w:p w:rsidR="00606B23" w:rsidRPr="001C1306" w:rsidRDefault="00861B81" w:rsidP="008930E6">
            <w:pPr>
              <w:jc w:val="center"/>
            </w:pPr>
            <w:r>
              <w:t>4</w:t>
            </w:r>
          </w:p>
        </w:tc>
      </w:tr>
    </w:tbl>
    <w:p w:rsidR="00861B81" w:rsidRDefault="00861B81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61B81" w:rsidRPr="00861B81" w:rsidRDefault="00861B81" w:rsidP="00861B81"/>
    <w:p w:rsidR="00861B81" w:rsidRPr="00861B81" w:rsidRDefault="00861B81" w:rsidP="00861B81"/>
    <w:p w:rsidR="00861B81" w:rsidRPr="00861B81" w:rsidRDefault="00861B81" w:rsidP="00861B81"/>
    <w:p w:rsidR="00861B81" w:rsidRPr="00861B81" w:rsidRDefault="00861B81" w:rsidP="00861B81"/>
    <w:p w:rsidR="00861B81" w:rsidRPr="00861B81" w:rsidRDefault="00861B81" w:rsidP="00861B81"/>
    <w:p w:rsidR="00861B81" w:rsidRPr="00861B81" w:rsidRDefault="00861B81" w:rsidP="00861B81"/>
    <w:p w:rsidR="00861B81" w:rsidRPr="00861B81" w:rsidRDefault="00861B81" w:rsidP="00861B81"/>
    <w:p w:rsidR="00861B81" w:rsidRDefault="00861B81" w:rsidP="00861B81"/>
    <w:p w:rsidR="00861B81" w:rsidRPr="00861B81" w:rsidRDefault="00861B81" w:rsidP="00861B81">
      <w:pPr>
        <w:jc w:val="both"/>
      </w:pPr>
      <w:r>
        <w:t>________________________________________________________________________</w:t>
      </w:r>
    </w:p>
    <w:p w:rsidR="00861B81" w:rsidRDefault="00861B81" w:rsidP="00861B81">
      <w:pPr>
        <w:jc w:val="both"/>
      </w:pPr>
      <w:r>
        <w:rPr>
          <w:rStyle w:val="a6"/>
        </w:rPr>
        <w:footnoteRef/>
      </w:r>
      <w:proofErr w:type="gramStart"/>
      <w:r w:rsidRPr="00657034">
        <w:rPr>
          <w:iCs/>
          <w:sz w:val="18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  <w:p w:rsidR="00861B81" w:rsidRDefault="00861B81" w:rsidP="00861B81"/>
    <w:p w:rsidR="002D0793" w:rsidRPr="00861B81" w:rsidRDefault="002D0793" w:rsidP="00861B81">
      <w:pPr>
        <w:sectPr w:rsidR="002D0793" w:rsidRPr="00861B81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88"/>
      </w:tblGrid>
      <w:tr w:rsidR="00710C7D" w:rsidRPr="007B5280" w:rsidTr="00710C7D">
        <w:tc>
          <w:tcPr>
            <w:tcW w:w="14688" w:type="dxa"/>
            <w:tcBorders>
              <w:top w:val="nil"/>
              <w:bottom w:val="nil"/>
            </w:tcBorders>
          </w:tcPr>
          <w:p w:rsidR="00710C7D" w:rsidRPr="00710C7D" w:rsidRDefault="00710C7D" w:rsidP="0097373D">
            <w:pPr>
              <w:tabs>
                <w:tab w:val="num" w:pos="0"/>
              </w:tabs>
              <w:jc w:val="both"/>
              <w:rPr>
                <w:b/>
                <w:sz w:val="28"/>
                <w:szCs w:val="28"/>
              </w:rPr>
            </w:pPr>
            <w:r w:rsidRPr="00710C7D">
              <w:rPr>
                <w:b/>
                <w:sz w:val="28"/>
                <w:szCs w:val="28"/>
              </w:rPr>
              <w:lastRenderedPageBreak/>
              <w:t xml:space="preserve">2.2. Тематический план и содержание учебной дисциплины </w:t>
            </w:r>
            <w:r w:rsidR="00861B81">
              <w:rPr>
                <w:b/>
                <w:sz w:val="28"/>
                <w:szCs w:val="28"/>
              </w:rPr>
              <w:t>«Организационное и правовое обеспечение информационной безопасности»</w:t>
            </w:r>
          </w:p>
        </w:tc>
      </w:tr>
    </w:tbl>
    <w:p w:rsidR="00927F26" w:rsidRDefault="00927F26" w:rsidP="00927F26">
      <w:pPr>
        <w:tabs>
          <w:tab w:val="num" w:pos="0"/>
        </w:tabs>
        <w:jc w:val="center"/>
        <w:rPr>
          <w:i/>
          <w:sz w:val="20"/>
          <w:szCs w:val="20"/>
        </w:rPr>
      </w:pPr>
    </w:p>
    <w:p w:rsidR="00606B23" w:rsidRPr="00927F26" w:rsidRDefault="00606B23" w:rsidP="00DA3D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6"/>
        <w:gridCol w:w="9118"/>
        <w:gridCol w:w="1706"/>
        <w:gridCol w:w="1901"/>
      </w:tblGrid>
      <w:tr w:rsidR="00927F26" w:rsidRPr="00BA59A8" w:rsidTr="006B0DF6">
        <w:trPr>
          <w:trHeight w:val="284"/>
        </w:trPr>
        <w:tc>
          <w:tcPr>
            <w:tcW w:w="2716" w:type="dxa"/>
            <w:shd w:val="clear" w:color="auto" w:fill="auto"/>
          </w:tcPr>
          <w:p w:rsidR="00927F26" w:rsidRPr="009A72F3" w:rsidRDefault="00927F26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A72F3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18" w:type="dxa"/>
            <w:shd w:val="clear" w:color="auto" w:fill="auto"/>
          </w:tcPr>
          <w:p w:rsidR="00927F26" w:rsidRPr="00D971D5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82FF9">
              <w:rPr>
                <w:b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D82FF9">
              <w:rPr>
                <w:b/>
              </w:rPr>
              <w:t>обучающихся</w:t>
            </w:r>
            <w:proofErr w:type="gramEnd"/>
          </w:p>
        </w:tc>
        <w:tc>
          <w:tcPr>
            <w:tcW w:w="1706" w:type="dxa"/>
            <w:shd w:val="clear" w:color="auto" w:fill="auto"/>
            <w:vAlign w:val="center"/>
          </w:tcPr>
          <w:p w:rsidR="00927F26" w:rsidRPr="00194542" w:rsidRDefault="00927F26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4542">
              <w:rPr>
                <w:b/>
                <w:bCs/>
              </w:rPr>
              <w:t>Объем часов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927F26" w:rsidRPr="00194542" w:rsidRDefault="006B0DF6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E0D43">
              <w:rPr>
                <w:b/>
              </w:rPr>
              <w:t>Коды компетенций, формированию которых способствует элемент программы</w:t>
            </w:r>
          </w:p>
        </w:tc>
      </w:tr>
      <w:tr w:rsidR="004759F0" w:rsidRPr="00BA59A8" w:rsidTr="006B0DF6">
        <w:trPr>
          <w:trHeight w:val="284"/>
        </w:trPr>
        <w:tc>
          <w:tcPr>
            <w:tcW w:w="2716" w:type="dxa"/>
            <w:shd w:val="clear" w:color="auto" w:fill="auto"/>
            <w:vAlign w:val="center"/>
          </w:tcPr>
          <w:p w:rsidR="004759F0" w:rsidRPr="00194542" w:rsidRDefault="004759F0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4542">
              <w:rPr>
                <w:b/>
                <w:bCs/>
              </w:rPr>
              <w:t>1</w:t>
            </w:r>
          </w:p>
        </w:tc>
        <w:tc>
          <w:tcPr>
            <w:tcW w:w="9118" w:type="dxa"/>
            <w:shd w:val="clear" w:color="auto" w:fill="auto"/>
            <w:vAlign w:val="center"/>
          </w:tcPr>
          <w:p w:rsidR="004759F0" w:rsidRPr="00194542" w:rsidRDefault="004759F0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4542">
              <w:rPr>
                <w:b/>
                <w:bCs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4759F0" w:rsidRPr="00194542" w:rsidRDefault="004759F0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4542">
              <w:rPr>
                <w:b/>
                <w:bCs/>
              </w:rPr>
              <w:t>3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4759F0" w:rsidRPr="00194542" w:rsidRDefault="004759F0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94542">
              <w:rPr>
                <w:b/>
                <w:bCs/>
              </w:rPr>
              <w:t>4</w:t>
            </w:r>
          </w:p>
        </w:tc>
      </w:tr>
      <w:tr w:rsidR="006B0DF6" w:rsidRPr="00BA59A8" w:rsidTr="006B0DF6">
        <w:trPr>
          <w:trHeight w:val="284"/>
        </w:trPr>
        <w:tc>
          <w:tcPr>
            <w:tcW w:w="11834" w:type="dxa"/>
            <w:gridSpan w:val="2"/>
            <w:shd w:val="clear" w:color="auto" w:fill="auto"/>
            <w:vAlign w:val="center"/>
          </w:tcPr>
          <w:p w:rsidR="006B0DF6" w:rsidRPr="00194542" w:rsidRDefault="006B0DF6" w:rsidP="00522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1. </w:t>
            </w:r>
            <w:r w:rsidRPr="008114C3">
              <w:rPr>
                <w:b/>
                <w:bCs/>
              </w:rPr>
              <w:t>Документирование деятельности специалиста в области информационн</w:t>
            </w:r>
            <w:r>
              <w:rPr>
                <w:b/>
                <w:bCs/>
              </w:rPr>
              <w:t>ой безопасности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6B0DF6" w:rsidRPr="00194542" w:rsidRDefault="006B0DF6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6B0DF6" w:rsidRPr="00194542" w:rsidRDefault="006B0DF6" w:rsidP="006B0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 w:val="restart"/>
            <w:shd w:val="clear" w:color="auto" w:fill="auto"/>
          </w:tcPr>
          <w:p w:rsidR="00D82FF9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B4C3B">
              <w:rPr>
                <w:b/>
                <w:bCs/>
              </w:rPr>
              <w:t>Тема 1.1</w:t>
            </w:r>
          </w:p>
          <w:p w:rsidR="00D82FF9" w:rsidRPr="009B4C3B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71D88">
              <w:rPr>
                <w:b/>
                <w:bCs/>
                <w:color w:val="000000"/>
                <w:spacing w:val="-10"/>
              </w:rPr>
              <w:t>Государственная система документации</w:t>
            </w: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71D88">
              <w:rPr>
                <w:b/>
                <w:bCs/>
              </w:rPr>
              <w:t>Содержание</w:t>
            </w:r>
          </w:p>
        </w:tc>
        <w:tc>
          <w:tcPr>
            <w:tcW w:w="1706" w:type="dxa"/>
            <w:shd w:val="clear" w:color="auto" w:fill="auto"/>
          </w:tcPr>
          <w:p w:rsidR="00D82FF9" w:rsidRPr="00670BCE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01, ОК 02,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03,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04,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06,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9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1.4,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2.1,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 xml:space="preserve">ПК 2.4, 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3.2,</w:t>
            </w:r>
          </w:p>
          <w:p w:rsidR="00D82FF9" w:rsidRPr="00CC11A4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3.5</w:t>
            </w: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71D88">
              <w:rPr>
                <w:bCs/>
              </w:rPr>
              <w:t>Состав документов и требования к их оформлению. Унифицированная система документации.</w:t>
            </w:r>
          </w:p>
        </w:tc>
        <w:tc>
          <w:tcPr>
            <w:tcW w:w="1706" w:type="dxa"/>
            <w:shd w:val="clear" w:color="auto" w:fill="auto"/>
          </w:tcPr>
          <w:p w:rsidR="00D82FF9" w:rsidRPr="009B4C3B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B4C3B"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670BCE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71D88">
              <w:rPr>
                <w:bCs/>
              </w:rPr>
              <w:t>Домашнее задани</w:t>
            </w:r>
            <w:r>
              <w:rPr>
                <w:bCs/>
              </w:rPr>
              <w:t>е: Чтение и анализ литературы [</w:t>
            </w:r>
            <w:r w:rsidR="0069050D" w:rsidRPr="00DE586F">
              <w:rPr>
                <w:bCs/>
              </w:rPr>
              <w:t>1</w:t>
            </w:r>
            <w:r w:rsidRPr="00F71D88">
              <w:rPr>
                <w:bCs/>
              </w:rPr>
              <w:t>] стр. 12-15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 w:val="restart"/>
            <w:shd w:val="clear" w:color="auto" w:fill="auto"/>
          </w:tcPr>
          <w:p w:rsidR="00D82FF9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Тема 1.2 </w:t>
            </w:r>
          </w:p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71D88">
              <w:rPr>
                <w:b/>
                <w:bCs/>
                <w:color w:val="000000"/>
                <w:spacing w:val="-10"/>
              </w:rPr>
              <w:t>Система организационно-распорядительной документации</w:t>
            </w: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CC1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bookmarkStart w:id="0" w:name="OLE_LINK57"/>
            <w:bookmarkStart w:id="1" w:name="OLE_LINK58"/>
            <w:bookmarkStart w:id="2" w:name="OLE_LINK59"/>
            <w:bookmarkStart w:id="3" w:name="OLE_LINK68"/>
            <w:bookmarkStart w:id="4" w:name="OLE_LINK69"/>
            <w:r w:rsidRPr="00F71D88">
              <w:rPr>
                <w:b/>
                <w:bCs/>
              </w:rPr>
              <w:t>Содержание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706" w:type="dxa"/>
            <w:shd w:val="clear" w:color="auto" w:fill="auto"/>
          </w:tcPr>
          <w:p w:rsidR="00D82FF9" w:rsidRPr="00F71D88" w:rsidRDefault="00D82FF9" w:rsidP="00522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01, ОК 02,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03,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04,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06,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9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1.4,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2.1,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 xml:space="preserve">ПК 2.4, 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3.2,</w:t>
            </w:r>
          </w:p>
          <w:p w:rsidR="00D82FF9" w:rsidRPr="00CC11A4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3.5</w:t>
            </w: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CC1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71D88">
              <w:rPr>
                <w:bCs/>
              </w:rPr>
              <w:t xml:space="preserve">Классификация </w:t>
            </w:r>
            <w:bookmarkStart w:id="5" w:name="OLE_LINK96"/>
            <w:bookmarkStart w:id="6" w:name="OLE_LINK97"/>
            <w:bookmarkStart w:id="7" w:name="OLE_LINK98"/>
            <w:bookmarkStart w:id="8" w:name="OLE_LINK99"/>
            <w:bookmarkStart w:id="9" w:name="OLE_LINK106"/>
            <w:r w:rsidRPr="00F71D88">
              <w:rPr>
                <w:bCs/>
              </w:rPr>
              <w:t>организационно-распорядительной документации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706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824" w:type="dxa"/>
            <w:gridSpan w:val="2"/>
            <w:shd w:val="clear" w:color="auto" w:fill="auto"/>
            <w:vAlign w:val="center"/>
          </w:tcPr>
          <w:p w:rsidR="00D82FF9" w:rsidRPr="00DE586F" w:rsidRDefault="00D82FF9" w:rsidP="0097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71D88">
              <w:rPr>
                <w:bCs/>
              </w:rPr>
              <w:t>Домашнее задани</w:t>
            </w:r>
            <w:r>
              <w:rPr>
                <w:bCs/>
              </w:rPr>
              <w:t>е: Чтение и анализ литературы [</w:t>
            </w:r>
            <w:r w:rsidR="00971E74">
              <w:rPr>
                <w:bCs/>
              </w:rPr>
              <w:t>2</w:t>
            </w:r>
            <w:r w:rsidRPr="00F71D88">
              <w:rPr>
                <w:bCs/>
              </w:rPr>
              <w:t>] стр. 43-56</w:t>
            </w:r>
            <w:r w:rsidR="00AD05A9">
              <w:rPr>
                <w:bCs/>
              </w:rPr>
              <w:t>,</w:t>
            </w:r>
            <w:r w:rsidR="00AD05A9" w:rsidRPr="00DE586F">
              <w:rPr>
                <w:bCs/>
              </w:rPr>
              <w:t xml:space="preserve"> [3]</w:t>
            </w:r>
            <w:r w:rsidR="00AD05A9">
              <w:rPr>
                <w:bCs/>
              </w:rPr>
              <w:t>,</w:t>
            </w:r>
            <w:r w:rsidR="00AD05A9" w:rsidRPr="00DE586F">
              <w:rPr>
                <w:bCs/>
              </w:rPr>
              <w:t>[</w:t>
            </w:r>
            <w:r w:rsidR="00AD05A9">
              <w:rPr>
                <w:bCs/>
              </w:rPr>
              <w:t>4</w:t>
            </w:r>
            <w:r w:rsidR="00AD05A9" w:rsidRPr="00DE586F">
              <w:rPr>
                <w:bCs/>
              </w:rPr>
              <w:t>]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CC1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71D88">
              <w:rPr>
                <w:bCs/>
              </w:rPr>
              <w:t>Требования к бланкам документов</w:t>
            </w:r>
          </w:p>
        </w:tc>
        <w:tc>
          <w:tcPr>
            <w:tcW w:w="1706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71D88"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D82FF9" w:rsidRPr="00DE586F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F71D88">
              <w:rPr>
                <w:bCs/>
              </w:rPr>
              <w:t>Домашнее задани</w:t>
            </w:r>
            <w:r>
              <w:rPr>
                <w:bCs/>
              </w:rPr>
              <w:t>е: Чтение и анализ литературы [</w:t>
            </w:r>
            <w:r w:rsidR="0069050D" w:rsidRPr="00DE586F">
              <w:rPr>
                <w:bCs/>
              </w:rPr>
              <w:t>1</w:t>
            </w:r>
            <w:r w:rsidRPr="00F71D88">
              <w:rPr>
                <w:bCs/>
              </w:rPr>
              <w:t>] стр. 37-41</w:t>
            </w:r>
            <w:r w:rsidR="00AD05A9">
              <w:rPr>
                <w:bCs/>
              </w:rPr>
              <w:t xml:space="preserve">, </w:t>
            </w:r>
            <w:r w:rsidR="00AD05A9" w:rsidRPr="00DE586F">
              <w:rPr>
                <w:bCs/>
              </w:rPr>
              <w:t>[3]</w:t>
            </w:r>
            <w:r w:rsidR="00AD05A9">
              <w:rPr>
                <w:bCs/>
              </w:rPr>
              <w:t>,</w:t>
            </w:r>
            <w:r w:rsidR="00AD05A9" w:rsidRPr="00DE586F">
              <w:rPr>
                <w:bCs/>
              </w:rPr>
              <w:t>[</w:t>
            </w:r>
            <w:r w:rsidR="00AD05A9">
              <w:rPr>
                <w:bCs/>
              </w:rPr>
              <w:t>4</w:t>
            </w:r>
            <w:r w:rsidR="00AD05A9" w:rsidRPr="00DE586F">
              <w:rPr>
                <w:bCs/>
              </w:rPr>
              <w:t xml:space="preserve">] </w:t>
            </w:r>
          </w:p>
        </w:tc>
        <w:tc>
          <w:tcPr>
            <w:tcW w:w="1706" w:type="dxa"/>
            <w:shd w:val="clear" w:color="auto" w:fill="auto"/>
          </w:tcPr>
          <w:p w:rsidR="00D82FF9" w:rsidRPr="00670BCE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71D88">
              <w:rPr>
                <w:bCs/>
              </w:rPr>
              <w:t>Требования к изготовлению документов. ГОСТы на организационно-распорядительную документацию</w:t>
            </w:r>
          </w:p>
        </w:tc>
        <w:tc>
          <w:tcPr>
            <w:tcW w:w="1706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71D88"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824" w:type="dxa"/>
            <w:gridSpan w:val="2"/>
            <w:shd w:val="clear" w:color="auto" w:fill="auto"/>
            <w:vAlign w:val="center"/>
          </w:tcPr>
          <w:p w:rsidR="00D82FF9" w:rsidRPr="00670BCE" w:rsidRDefault="00D82FF9" w:rsidP="00971E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bookmarkStart w:id="10" w:name="OLE_LINK144"/>
            <w:bookmarkStart w:id="11" w:name="OLE_LINK145"/>
            <w:bookmarkStart w:id="12" w:name="OLE_LINK146"/>
            <w:r w:rsidRPr="00F71D88">
              <w:rPr>
                <w:bCs/>
              </w:rPr>
              <w:t>Домашнее задание: Чтение и анализ литературы [</w:t>
            </w:r>
            <w:r w:rsidR="00971E74">
              <w:rPr>
                <w:bCs/>
              </w:rPr>
              <w:t>1</w:t>
            </w:r>
            <w:r w:rsidRPr="00F71D88">
              <w:rPr>
                <w:bCs/>
              </w:rPr>
              <w:t>] стр.</w:t>
            </w:r>
            <w:bookmarkEnd w:id="10"/>
            <w:bookmarkEnd w:id="11"/>
            <w:bookmarkEnd w:id="12"/>
            <w:r w:rsidRPr="00F71D88">
              <w:rPr>
                <w:bCs/>
              </w:rPr>
              <w:t xml:space="preserve"> 41-43</w:t>
            </w:r>
            <w:r w:rsidR="00AD05A9">
              <w:rPr>
                <w:bCs/>
              </w:rPr>
              <w:t xml:space="preserve">, </w:t>
            </w:r>
            <w:r w:rsidR="00AD05A9" w:rsidRPr="00DE586F">
              <w:rPr>
                <w:bCs/>
              </w:rPr>
              <w:t>[3]</w:t>
            </w:r>
            <w:r w:rsidR="00AD05A9">
              <w:rPr>
                <w:bCs/>
              </w:rPr>
              <w:t>,</w:t>
            </w:r>
            <w:r w:rsidR="00AD05A9" w:rsidRPr="00DE586F">
              <w:rPr>
                <w:bCs/>
              </w:rPr>
              <w:t>[</w:t>
            </w:r>
            <w:r w:rsidR="00AD05A9">
              <w:rPr>
                <w:bCs/>
              </w:rPr>
              <w:t>4</w:t>
            </w:r>
            <w:r w:rsidR="00AD05A9" w:rsidRPr="00DE586F">
              <w:rPr>
                <w:bCs/>
              </w:rPr>
              <w:t>]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71D88">
              <w:rPr>
                <w:bCs/>
              </w:rPr>
              <w:t>Распорядительные и справочно-информационные документы</w:t>
            </w:r>
          </w:p>
        </w:tc>
        <w:tc>
          <w:tcPr>
            <w:tcW w:w="1706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824" w:type="dxa"/>
            <w:gridSpan w:val="2"/>
            <w:shd w:val="clear" w:color="auto" w:fill="auto"/>
            <w:vAlign w:val="center"/>
          </w:tcPr>
          <w:p w:rsidR="00D82FF9" w:rsidRPr="00670BCE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71D88">
              <w:rPr>
                <w:bCs/>
              </w:rPr>
              <w:t>Домашнее задани</w:t>
            </w:r>
            <w:r>
              <w:rPr>
                <w:bCs/>
              </w:rPr>
              <w:t>е: Чтение и анализ литературы [</w:t>
            </w:r>
            <w:r w:rsidR="0069050D" w:rsidRPr="00DE586F">
              <w:rPr>
                <w:bCs/>
              </w:rPr>
              <w:t>1</w:t>
            </w:r>
            <w:r w:rsidRPr="00F71D88">
              <w:rPr>
                <w:bCs/>
              </w:rPr>
              <w:t>] стр. 56-62</w:t>
            </w:r>
            <w:r w:rsidR="00AD05A9">
              <w:rPr>
                <w:bCs/>
              </w:rPr>
              <w:t xml:space="preserve">, </w:t>
            </w:r>
            <w:r w:rsidR="00AD05A9" w:rsidRPr="00DE586F">
              <w:rPr>
                <w:bCs/>
              </w:rPr>
              <w:t>[3]</w:t>
            </w:r>
            <w:r w:rsidR="00AD05A9">
              <w:rPr>
                <w:bCs/>
              </w:rPr>
              <w:t>,</w:t>
            </w:r>
            <w:r w:rsidR="00AD05A9" w:rsidRPr="00DE586F">
              <w:rPr>
                <w:bCs/>
              </w:rPr>
              <w:t>[</w:t>
            </w:r>
            <w:r w:rsidR="00AD05A9">
              <w:rPr>
                <w:bCs/>
              </w:rPr>
              <w:t>4</w:t>
            </w:r>
            <w:r w:rsidR="00AD05A9" w:rsidRPr="00DE586F">
              <w:rPr>
                <w:bCs/>
              </w:rPr>
              <w:t>]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D82FF9" w:rsidRPr="00CC11A4" w:rsidRDefault="00D82FF9" w:rsidP="00CC1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71D88">
              <w:rPr>
                <w:b/>
                <w:bCs/>
              </w:rPr>
              <w:t>Практические занятия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D82FF9" w:rsidRPr="005226A9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5F2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71D88">
              <w:rPr>
                <w:bCs/>
              </w:rPr>
              <w:t>1. Разработка бланков документов</w:t>
            </w:r>
          </w:p>
        </w:tc>
        <w:tc>
          <w:tcPr>
            <w:tcW w:w="1706" w:type="dxa"/>
            <w:vMerge/>
            <w:shd w:val="clear" w:color="auto" w:fill="auto"/>
          </w:tcPr>
          <w:p w:rsidR="00D82FF9" w:rsidRPr="00670BCE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5F2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  <w:r w:rsidRPr="00F71D88">
              <w:rPr>
                <w:bCs/>
              </w:rPr>
              <w:t>. Оформление организационных документов</w:t>
            </w:r>
          </w:p>
        </w:tc>
        <w:tc>
          <w:tcPr>
            <w:tcW w:w="1706" w:type="dxa"/>
            <w:vMerge/>
            <w:shd w:val="clear" w:color="auto" w:fill="auto"/>
          </w:tcPr>
          <w:p w:rsidR="00D82FF9" w:rsidRPr="00670BCE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  <w:r w:rsidRPr="00F71D88">
              <w:rPr>
                <w:bCs/>
              </w:rPr>
              <w:t>. Оформление распорядительных документов</w:t>
            </w:r>
          </w:p>
        </w:tc>
        <w:tc>
          <w:tcPr>
            <w:tcW w:w="1706" w:type="dxa"/>
            <w:vMerge/>
            <w:shd w:val="clear" w:color="auto" w:fill="auto"/>
          </w:tcPr>
          <w:p w:rsidR="00D82FF9" w:rsidRPr="00670BCE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522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4-7</w:t>
            </w:r>
            <w:r w:rsidRPr="00F71D88">
              <w:rPr>
                <w:bCs/>
              </w:rPr>
              <w:t>. Оформление справочно-информационной документации</w:t>
            </w:r>
          </w:p>
        </w:tc>
        <w:tc>
          <w:tcPr>
            <w:tcW w:w="1706" w:type="dxa"/>
            <w:vMerge/>
            <w:shd w:val="clear" w:color="auto" w:fill="auto"/>
          </w:tcPr>
          <w:p w:rsidR="00D82FF9" w:rsidRPr="00670BCE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 w:val="restart"/>
            <w:shd w:val="clear" w:color="auto" w:fill="auto"/>
          </w:tcPr>
          <w:p w:rsidR="00D82FF9" w:rsidRDefault="00D82FF9" w:rsidP="00CC1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  <w:spacing w:val="-10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Тема 1.3 </w:t>
            </w:r>
          </w:p>
          <w:p w:rsidR="00D82FF9" w:rsidRPr="00CC11A4" w:rsidRDefault="00D82FF9" w:rsidP="00CC11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C11A4">
              <w:rPr>
                <w:b/>
                <w:bCs/>
              </w:rPr>
              <w:t xml:space="preserve">Основные виды технической и технологической документации. </w:t>
            </w:r>
          </w:p>
          <w:p w:rsidR="00D82FF9" w:rsidRPr="00194542" w:rsidRDefault="00D82FF9" w:rsidP="00522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bookmarkStart w:id="13" w:name="OLE_LINK70"/>
            <w:bookmarkStart w:id="14" w:name="OLE_LINK71"/>
            <w:bookmarkStart w:id="15" w:name="OLE_LINK72"/>
            <w:bookmarkStart w:id="16" w:name="OLE_LINK73"/>
            <w:r w:rsidRPr="00F71D88">
              <w:rPr>
                <w:b/>
                <w:bCs/>
              </w:rPr>
              <w:t>Содержание</w:t>
            </w:r>
            <w:bookmarkEnd w:id="13"/>
            <w:bookmarkEnd w:id="14"/>
            <w:bookmarkEnd w:id="15"/>
            <w:bookmarkEnd w:id="16"/>
          </w:p>
        </w:tc>
        <w:tc>
          <w:tcPr>
            <w:tcW w:w="1706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01, ОК 02,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03,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04,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06,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9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1.4,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2.1,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 xml:space="preserve">ПК 2.4, 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3.2,</w:t>
            </w:r>
          </w:p>
          <w:p w:rsidR="00D82FF9" w:rsidRPr="005F24C7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3.5</w:t>
            </w: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522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71D88">
              <w:rPr>
                <w:bCs/>
              </w:rPr>
              <w:t xml:space="preserve">Виды технической и технологической документации. Стандарты оформления документов, регламентов, протоколов по </w:t>
            </w:r>
            <w:r>
              <w:rPr>
                <w:bCs/>
              </w:rPr>
              <w:t>информационной безопасности</w:t>
            </w:r>
            <w:r w:rsidRPr="00F71D88">
              <w:rPr>
                <w:bCs/>
              </w:rPr>
              <w:t xml:space="preserve">. </w:t>
            </w:r>
          </w:p>
        </w:tc>
        <w:tc>
          <w:tcPr>
            <w:tcW w:w="1706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824" w:type="dxa"/>
            <w:gridSpan w:val="2"/>
            <w:shd w:val="clear" w:color="auto" w:fill="auto"/>
            <w:vAlign w:val="center"/>
          </w:tcPr>
          <w:p w:rsidR="00D82FF9" w:rsidRPr="00670BCE" w:rsidRDefault="00D82FF9" w:rsidP="005F24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71D88">
              <w:rPr>
                <w:bCs/>
              </w:rPr>
              <w:t>Домашнее задание: Составить классификацию технической документации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F71D88" w:rsidRDefault="00D82FF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bookmarkStart w:id="17" w:name="OLE_LINK89"/>
            <w:bookmarkStart w:id="18" w:name="OLE_LINK90"/>
            <w:bookmarkStart w:id="19" w:name="OLE_LINK91"/>
            <w:bookmarkStart w:id="20" w:name="OLE_LINK92"/>
            <w:bookmarkStart w:id="21" w:name="OLE_LINK121"/>
            <w:r w:rsidRPr="00F71D88">
              <w:rPr>
                <w:b/>
                <w:bCs/>
              </w:rPr>
              <w:t>Практические занятия</w:t>
            </w:r>
            <w:bookmarkEnd w:id="17"/>
            <w:bookmarkEnd w:id="18"/>
            <w:bookmarkEnd w:id="19"/>
            <w:bookmarkEnd w:id="20"/>
            <w:bookmarkEnd w:id="21"/>
          </w:p>
        </w:tc>
        <w:tc>
          <w:tcPr>
            <w:tcW w:w="1706" w:type="dxa"/>
            <w:vMerge w:val="restart"/>
            <w:shd w:val="clear" w:color="auto" w:fill="auto"/>
          </w:tcPr>
          <w:p w:rsidR="00D82FF9" w:rsidRPr="005F24C7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F24C7"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5226A9" w:rsidRDefault="00D82FF9" w:rsidP="00522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8</w:t>
            </w:r>
            <w:r w:rsidRPr="005226A9">
              <w:rPr>
                <w:bCs/>
              </w:rPr>
              <w:t>. Оформление договора</w:t>
            </w:r>
          </w:p>
        </w:tc>
        <w:tc>
          <w:tcPr>
            <w:tcW w:w="1706" w:type="dxa"/>
            <w:vMerge/>
            <w:shd w:val="clear" w:color="auto" w:fill="auto"/>
          </w:tcPr>
          <w:p w:rsidR="00D82FF9" w:rsidRPr="005F24C7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C44484" w:rsidRDefault="00D82FF9" w:rsidP="000C730D">
            <w:pPr>
              <w:pStyle w:val="af8"/>
              <w:spacing w:after="0"/>
              <w:jc w:val="both"/>
              <w:rPr>
                <w:rFonts w:ascii="Times New Roman" w:hAnsi="Times New Roman"/>
                <w:b/>
                <w:bCs/>
              </w:rPr>
            </w:pPr>
            <w:r w:rsidRPr="00C44484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C44484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706" w:type="dxa"/>
            <w:vMerge w:val="restart"/>
            <w:shd w:val="clear" w:color="auto" w:fill="auto"/>
          </w:tcPr>
          <w:p w:rsidR="00D82FF9" w:rsidRPr="005F24C7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F24C7"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C44484" w:rsidRDefault="00D82FF9" w:rsidP="005226A9">
            <w:pPr>
              <w:pStyle w:val="af8"/>
              <w:spacing w:after="0"/>
              <w:jc w:val="both"/>
              <w:rPr>
                <w:rFonts w:ascii="Times New Roman" w:hAnsi="Times New Roman"/>
                <w:bCs/>
              </w:rPr>
            </w:pPr>
            <w:r w:rsidRPr="00C44484">
              <w:rPr>
                <w:rFonts w:ascii="Times New Roman" w:hAnsi="Times New Roman"/>
                <w:bCs/>
              </w:rPr>
              <w:t xml:space="preserve">Разработка протокола </w:t>
            </w:r>
          </w:p>
        </w:tc>
        <w:tc>
          <w:tcPr>
            <w:tcW w:w="1706" w:type="dxa"/>
            <w:vMerge/>
            <w:shd w:val="clear" w:color="auto" w:fill="auto"/>
          </w:tcPr>
          <w:p w:rsidR="00D82FF9" w:rsidRPr="00670BCE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194542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D05A9" w:rsidRPr="00BA59A8" w:rsidTr="006B0DF6">
        <w:trPr>
          <w:trHeight w:val="284"/>
        </w:trPr>
        <w:tc>
          <w:tcPr>
            <w:tcW w:w="2716" w:type="dxa"/>
            <w:vMerge w:val="restart"/>
            <w:shd w:val="clear" w:color="auto" w:fill="auto"/>
          </w:tcPr>
          <w:p w:rsidR="00AD05A9" w:rsidRPr="00F71D88" w:rsidRDefault="00AD05A9" w:rsidP="005F24C7">
            <w:pPr>
              <w:jc w:val="center"/>
              <w:rPr>
                <w:b/>
                <w:bCs/>
                <w:color w:val="000000"/>
                <w:spacing w:val="-10"/>
              </w:rPr>
            </w:pPr>
            <w:r w:rsidRPr="00F71D88">
              <w:rPr>
                <w:b/>
                <w:bCs/>
                <w:color w:val="000000"/>
                <w:spacing w:val="-10"/>
              </w:rPr>
              <w:t xml:space="preserve">Тема </w:t>
            </w:r>
            <w:r>
              <w:rPr>
                <w:b/>
                <w:bCs/>
                <w:color w:val="000000"/>
                <w:spacing w:val="-10"/>
              </w:rPr>
              <w:t>1</w:t>
            </w:r>
            <w:r w:rsidRPr="00F71D88">
              <w:rPr>
                <w:b/>
                <w:bCs/>
                <w:color w:val="000000"/>
                <w:spacing w:val="-10"/>
              </w:rPr>
              <w:t>.4.</w:t>
            </w:r>
          </w:p>
          <w:p w:rsidR="00AD05A9" w:rsidRPr="0027018B" w:rsidRDefault="00AD05A9" w:rsidP="0027018B">
            <w:pPr>
              <w:tabs>
                <w:tab w:val="center" w:pos="3414"/>
              </w:tabs>
              <w:jc w:val="center"/>
              <w:rPr>
                <w:b/>
                <w:bCs/>
                <w:color w:val="000000"/>
                <w:spacing w:val="-10"/>
              </w:rPr>
            </w:pPr>
            <w:r w:rsidRPr="00F71D88">
              <w:rPr>
                <w:b/>
                <w:bCs/>
                <w:color w:val="000000"/>
                <w:spacing w:val="-10"/>
              </w:rPr>
              <w:t>Виды документов.  Оформление документов</w:t>
            </w:r>
            <w:r w:rsidRPr="0027018B">
              <w:rPr>
                <w:b/>
                <w:bCs/>
                <w:color w:val="000000"/>
                <w:spacing w:val="-10"/>
              </w:rPr>
              <w:t>в области информационной безопасности</w:t>
            </w:r>
          </w:p>
          <w:p w:rsidR="00AD05A9" w:rsidRPr="00194542" w:rsidRDefault="00AD05A9" w:rsidP="0027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AD05A9" w:rsidRPr="00F71D88" w:rsidRDefault="00AD05A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bookmarkStart w:id="22" w:name="OLE_LINK76"/>
            <w:bookmarkStart w:id="23" w:name="OLE_LINK77"/>
            <w:bookmarkStart w:id="24" w:name="OLE_LINK78"/>
            <w:r w:rsidRPr="00F71D88">
              <w:rPr>
                <w:b/>
                <w:bCs/>
              </w:rPr>
              <w:t>Содержание</w:t>
            </w:r>
            <w:bookmarkEnd w:id="22"/>
            <w:bookmarkEnd w:id="23"/>
            <w:bookmarkEnd w:id="24"/>
          </w:p>
        </w:tc>
        <w:tc>
          <w:tcPr>
            <w:tcW w:w="1706" w:type="dxa"/>
            <w:shd w:val="clear" w:color="auto" w:fill="auto"/>
          </w:tcPr>
          <w:p w:rsidR="00AD05A9" w:rsidRPr="00F71D88" w:rsidRDefault="00AD05A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AD05A9" w:rsidRPr="006B0DF6" w:rsidRDefault="00AD05A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01, ОК 02,</w:t>
            </w:r>
          </w:p>
          <w:p w:rsidR="00AD05A9" w:rsidRPr="006B0DF6" w:rsidRDefault="00AD05A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03,</w:t>
            </w:r>
          </w:p>
          <w:p w:rsidR="00AD05A9" w:rsidRPr="006B0DF6" w:rsidRDefault="00AD05A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04,</w:t>
            </w:r>
          </w:p>
          <w:p w:rsidR="00AD05A9" w:rsidRPr="006B0DF6" w:rsidRDefault="00AD05A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06,</w:t>
            </w:r>
          </w:p>
          <w:p w:rsidR="00AD05A9" w:rsidRPr="006B0DF6" w:rsidRDefault="00AD05A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9</w:t>
            </w:r>
          </w:p>
          <w:p w:rsidR="00AD05A9" w:rsidRPr="006B0DF6" w:rsidRDefault="00AD05A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1.4,</w:t>
            </w:r>
          </w:p>
          <w:p w:rsidR="00AD05A9" w:rsidRPr="006B0DF6" w:rsidRDefault="00AD05A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2.1,</w:t>
            </w:r>
          </w:p>
          <w:p w:rsidR="00AD05A9" w:rsidRPr="006B0DF6" w:rsidRDefault="00AD05A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 xml:space="preserve">ПК 2.4, </w:t>
            </w:r>
          </w:p>
          <w:p w:rsidR="00AD05A9" w:rsidRPr="006B0DF6" w:rsidRDefault="00AD05A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3.2,</w:t>
            </w:r>
          </w:p>
          <w:p w:rsidR="00AD05A9" w:rsidRPr="005F24C7" w:rsidRDefault="00AD05A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3.5</w:t>
            </w:r>
          </w:p>
        </w:tc>
      </w:tr>
      <w:tr w:rsidR="00AD05A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AD05A9" w:rsidRPr="00194542" w:rsidRDefault="00AD05A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AD05A9" w:rsidRPr="00F71D88" w:rsidRDefault="00AD05A9" w:rsidP="0027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F71D88">
              <w:rPr>
                <w:bCs/>
              </w:rPr>
              <w:t>Виды документов и их оформление. Пояснительная записка.</w:t>
            </w:r>
          </w:p>
        </w:tc>
        <w:tc>
          <w:tcPr>
            <w:tcW w:w="1706" w:type="dxa"/>
            <w:shd w:val="clear" w:color="auto" w:fill="auto"/>
          </w:tcPr>
          <w:p w:rsidR="00AD05A9" w:rsidRPr="00F71D88" w:rsidRDefault="00AD05A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F71D88"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AD05A9" w:rsidRPr="00194542" w:rsidRDefault="00AD05A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D05A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AD05A9" w:rsidRPr="00194542" w:rsidRDefault="00AD05A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0824" w:type="dxa"/>
            <w:gridSpan w:val="2"/>
            <w:shd w:val="clear" w:color="auto" w:fill="auto"/>
            <w:vAlign w:val="center"/>
          </w:tcPr>
          <w:p w:rsidR="00AD05A9" w:rsidRPr="00670BCE" w:rsidRDefault="00AD05A9" w:rsidP="0027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bookmarkStart w:id="25" w:name="OLE_LINK107"/>
            <w:bookmarkStart w:id="26" w:name="OLE_LINK108"/>
            <w:bookmarkStart w:id="27" w:name="OLE_LINK109"/>
            <w:bookmarkStart w:id="28" w:name="OLE_LINK110"/>
            <w:r w:rsidRPr="00F71D88">
              <w:rPr>
                <w:bCs/>
              </w:rPr>
              <w:t xml:space="preserve">Домашнее задание: </w:t>
            </w:r>
            <w:bookmarkEnd w:id="25"/>
            <w:bookmarkEnd w:id="26"/>
            <w:bookmarkEnd w:id="27"/>
            <w:bookmarkEnd w:id="28"/>
            <w:r w:rsidRPr="00F71D88">
              <w:rPr>
                <w:bCs/>
              </w:rPr>
              <w:t>Выполнение работы с нормативными документами: Стандарты, определяющие формы и содержание документов.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AD05A9" w:rsidRPr="00194542" w:rsidRDefault="00AD05A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D05A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AD05A9" w:rsidRPr="00194542" w:rsidRDefault="00AD05A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AD05A9" w:rsidRPr="00F71D88" w:rsidRDefault="00AD05A9" w:rsidP="000C73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bookmarkStart w:id="29" w:name="OLE_LINK103"/>
            <w:bookmarkStart w:id="30" w:name="OLE_LINK104"/>
            <w:bookmarkStart w:id="31" w:name="OLE_LINK105"/>
            <w:r w:rsidRPr="00F71D88">
              <w:rPr>
                <w:b/>
                <w:bCs/>
              </w:rPr>
              <w:t>Практические занятия</w:t>
            </w:r>
            <w:bookmarkEnd w:id="29"/>
            <w:bookmarkEnd w:id="30"/>
            <w:bookmarkEnd w:id="31"/>
          </w:p>
        </w:tc>
        <w:tc>
          <w:tcPr>
            <w:tcW w:w="1706" w:type="dxa"/>
            <w:vMerge w:val="restart"/>
            <w:shd w:val="clear" w:color="auto" w:fill="auto"/>
          </w:tcPr>
          <w:p w:rsidR="00AD05A9" w:rsidRPr="0027018B" w:rsidRDefault="00AD05A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AD05A9" w:rsidRPr="00194542" w:rsidRDefault="00AD05A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D05A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AD05A9" w:rsidRPr="00194542" w:rsidRDefault="00AD05A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AD05A9" w:rsidRPr="00C44484" w:rsidRDefault="00AD05A9" w:rsidP="0027018B">
            <w:pPr>
              <w:pStyle w:val="af8"/>
              <w:spacing w:after="0"/>
              <w:jc w:val="both"/>
              <w:rPr>
                <w:rFonts w:ascii="Times New Roman" w:hAnsi="Times New Roman"/>
                <w:bCs/>
              </w:rPr>
            </w:pPr>
            <w:r w:rsidRPr="00C44484">
              <w:rPr>
                <w:rFonts w:ascii="Times New Roman" w:hAnsi="Times New Roman"/>
                <w:bCs/>
              </w:rPr>
              <w:t>9. Оформление документав области информационной безопасности</w:t>
            </w:r>
          </w:p>
        </w:tc>
        <w:tc>
          <w:tcPr>
            <w:tcW w:w="1706" w:type="dxa"/>
            <w:vMerge/>
            <w:shd w:val="clear" w:color="auto" w:fill="auto"/>
          </w:tcPr>
          <w:p w:rsidR="00AD05A9" w:rsidRPr="0027018B" w:rsidRDefault="00AD05A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AD05A9" w:rsidRPr="00194542" w:rsidRDefault="00AD05A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D05A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AD05A9" w:rsidRPr="00194542" w:rsidRDefault="00AD05A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AD05A9" w:rsidRPr="00C44484" w:rsidRDefault="00AD05A9" w:rsidP="005226A9">
            <w:pPr>
              <w:pStyle w:val="af8"/>
              <w:spacing w:after="0"/>
              <w:jc w:val="both"/>
              <w:rPr>
                <w:rFonts w:ascii="Times New Roman" w:hAnsi="Times New Roman"/>
                <w:bCs/>
              </w:rPr>
            </w:pPr>
            <w:r w:rsidRPr="00C44484">
              <w:rPr>
                <w:rFonts w:ascii="Times New Roman" w:hAnsi="Times New Roman"/>
                <w:bCs/>
              </w:rPr>
              <w:t>10. Подготовка и оформление документов к лицензированию деятельности в области государственной тайны</w:t>
            </w:r>
          </w:p>
        </w:tc>
        <w:tc>
          <w:tcPr>
            <w:tcW w:w="1706" w:type="dxa"/>
            <w:vMerge/>
            <w:shd w:val="clear" w:color="auto" w:fill="auto"/>
          </w:tcPr>
          <w:p w:rsidR="00AD05A9" w:rsidRPr="0027018B" w:rsidRDefault="00AD05A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AD05A9" w:rsidRPr="00194542" w:rsidRDefault="00AD05A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D05A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AD05A9" w:rsidRPr="00194542" w:rsidRDefault="00AD05A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</w:tcPr>
          <w:p w:rsidR="00AD05A9" w:rsidRPr="00C44484" w:rsidRDefault="00AD05A9" w:rsidP="000C730D">
            <w:pPr>
              <w:pStyle w:val="af8"/>
              <w:spacing w:after="0"/>
              <w:jc w:val="both"/>
              <w:rPr>
                <w:rFonts w:ascii="Times New Roman" w:hAnsi="Times New Roman"/>
                <w:bCs/>
              </w:rPr>
            </w:pPr>
            <w:r w:rsidRPr="00C44484">
              <w:rPr>
                <w:rFonts w:ascii="Times New Roman" w:hAnsi="Times New Roman"/>
                <w:b/>
                <w:bCs/>
              </w:rPr>
              <w:t xml:space="preserve">Самостоятельная работа </w:t>
            </w:r>
            <w:proofErr w:type="gramStart"/>
            <w:r w:rsidRPr="00C44484">
              <w:rPr>
                <w:rFonts w:ascii="Times New Roman" w:hAnsi="Times New Roman"/>
                <w:b/>
                <w:bCs/>
              </w:rPr>
              <w:t>обучающихся</w:t>
            </w:r>
            <w:proofErr w:type="gramEnd"/>
          </w:p>
        </w:tc>
        <w:tc>
          <w:tcPr>
            <w:tcW w:w="1706" w:type="dxa"/>
            <w:vMerge w:val="restart"/>
            <w:shd w:val="clear" w:color="auto" w:fill="auto"/>
          </w:tcPr>
          <w:p w:rsidR="00AD05A9" w:rsidRPr="0027018B" w:rsidRDefault="00AD05A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7018B"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AD05A9" w:rsidRPr="00194542" w:rsidRDefault="00AD05A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D05A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AD05A9" w:rsidRPr="00194542" w:rsidRDefault="00AD05A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AD05A9" w:rsidRPr="0027018B" w:rsidRDefault="00AD05A9" w:rsidP="0027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Составление инструкции </w:t>
            </w:r>
          </w:p>
        </w:tc>
        <w:tc>
          <w:tcPr>
            <w:tcW w:w="1706" w:type="dxa"/>
            <w:vMerge/>
            <w:shd w:val="clear" w:color="auto" w:fill="auto"/>
          </w:tcPr>
          <w:p w:rsidR="00AD05A9" w:rsidRPr="00670BCE" w:rsidRDefault="00AD05A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AD05A9" w:rsidRPr="00194542" w:rsidRDefault="00AD05A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AD05A9" w:rsidRPr="00BA59A8" w:rsidTr="00C75173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AD05A9" w:rsidRPr="00194542" w:rsidRDefault="00AD05A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2725" w:type="dxa"/>
            <w:gridSpan w:val="3"/>
            <w:shd w:val="clear" w:color="auto" w:fill="auto"/>
            <w:vAlign w:val="center"/>
          </w:tcPr>
          <w:p w:rsidR="00AD05A9" w:rsidRDefault="00AD05A9" w:rsidP="00270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</w:t>
            </w:r>
          </w:p>
          <w:p w:rsidR="00AD05A9" w:rsidRPr="00194542" w:rsidRDefault="00AD05A9" w:rsidP="00AD0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</w:rPr>
              <w:t xml:space="preserve">Чтение и анализ литературы </w:t>
            </w:r>
            <w:r w:rsidRPr="00DE586F">
              <w:rPr>
                <w:bCs/>
              </w:rPr>
              <w:t>[3]</w:t>
            </w:r>
            <w:r>
              <w:rPr>
                <w:bCs/>
              </w:rPr>
              <w:t>,</w:t>
            </w:r>
            <w:r w:rsidRPr="00DE586F">
              <w:rPr>
                <w:bCs/>
              </w:rPr>
              <w:t>[</w:t>
            </w:r>
            <w:r>
              <w:rPr>
                <w:bCs/>
              </w:rPr>
              <w:t>4</w:t>
            </w:r>
            <w:r w:rsidRPr="00DE586F">
              <w:rPr>
                <w:bCs/>
              </w:rPr>
              <w:t>]</w:t>
            </w:r>
          </w:p>
        </w:tc>
      </w:tr>
      <w:tr w:rsidR="00D82FF9" w:rsidRPr="00BA59A8" w:rsidTr="006B0DF6">
        <w:trPr>
          <w:trHeight w:val="284"/>
        </w:trPr>
        <w:tc>
          <w:tcPr>
            <w:tcW w:w="11834" w:type="dxa"/>
            <w:gridSpan w:val="2"/>
            <w:shd w:val="clear" w:color="auto" w:fill="auto"/>
          </w:tcPr>
          <w:p w:rsidR="00D82FF9" w:rsidRPr="00194542" w:rsidRDefault="00D82FF9" w:rsidP="005226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/>
                <w:bCs/>
              </w:rPr>
              <w:t xml:space="preserve">Раздел 2. </w:t>
            </w:r>
            <w:r w:rsidRPr="005226A9">
              <w:rPr>
                <w:b/>
                <w:bCs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1706" w:type="dxa"/>
            <w:shd w:val="clear" w:color="auto" w:fill="auto"/>
          </w:tcPr>
          <w:p w:rsidR="00D82FF9" w:rsidRPr="00670BCE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  <w:tc>
          <w:tcPr>
            <w:tcW w:w="1901" w:type="dxa"/>
            <w:vMerge w:val="restart"/>
            <w:shd w:val="clear" w:color="auto" w:fill="auto"/>
            <w:vAlign w:val="center"/>
          </w:tcPr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01, ОК 02,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03,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04,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06,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ОК 9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1.4,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2.1,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 xml:space="preserve">ПК 2.4, </w:t>
            </w:r>
          </w:p>
          <w:p w:rsidR="00D82FF9" w:rsidRPr="006B0DF6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6B0DF6">
              <w:rPr>
                <w:bCs/>
              </w:rPr>
              <w:t>ПК 3.2,</w:t>
            </w:r>
          </w:p>
          <w:p w:rsidR="00D82FF9" w:rsidRPr="00194542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6B0DF6">
              <w:rPr>
                <w:bCs/>
              </w:rPr>
              <w:t>ПК 3.5</w:t>
            </w: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 w:val="restart"/>
            <w:shd w:val="clear" w:color="auto" w:fill="auto"/>
          </w:tcPr>
          <w:p w:rsidR="00D82FF9" w:rsidRDefault="00D82FF9" w:rsidP="00907FC8">
            <w:pPr>
              <w:tabs>
                <w:tab w:val="center" w:pos="3414"/>
              </w:tabs>
              <w:jc w:val="center"/>
            </w:pPr>
            <w:r>
              <w:rPr>
                <w:b/>
                <w:bCs/>
                <w:color w:val="000000"/>
              </w:rPr>
              <w:t>Тема 2.1</w:t>
            </w:r>
          </w:p>
          <w:p w:rsidR="00D82FF9" w:rsidRDefault="00D82FF9" w:rsidP="00907FC8">
            <w:pPr>
              <w:tabs>
                <w:tab w:val="center" w:pos="3414"/>
              </w:tabs>
              <w:jc w:val="center"/>
            </w:pPr>
            <w:r>
              <w:t>Нормативные правовые и методические документы в области информационной безопасности</w:t>
            </w:r>
          </w:p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D82FF9" w:rsidRPr="004A18C8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82FF9" w:rsidRPr="00670BCE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1901" w:type="dxa"/>
            <w:vMerge/>
            <w:shd w:val="clear" w:color="auto" w:fill="auto"/>
          </w:tcPr>
          <w:p w:rsidR="00D82FF9" w:rsidRPr="005A7740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411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194542" w:rsidRDefault="00D82FF9" w:rsidP="008E46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  <w:r>
              <w:t>Международные стандарты в области информационной безопасности. «Критерии безопасности компьютерных систем» Базовые требования безопасности.</w:t>
            </w:r>
          </w:p>
        </w:tc>
        <w:tc>
          <w:tcPr>
            <w:tcW w:w="1706" w:type="dxa"/>
            <w:shd w:val="clear" w:color="auto" w:fill="auto"/>
          </w:tcPr>
          <w:p w:rsidR="00D82FF9" w:rsidRPr="00AD778F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2FF9" w:rsidRPr="00E8584A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AD778F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с.122-125, работа с конспектом лекций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5A7740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E8584A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D82FF9" w:rsidRPr="005A7740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val="en-US"/>
              </w:rPr>
            </w:pPr>
            <w:r>
              <w:t>Международные стандарт</w:t>
            </w:r>
            <w:r>
              <w:rPr>
                <w:lang w:val="en-US"/>
              </w:rPr>
              <w:t>ISO</w:t>
            </w:r>
            <w:r>
              <w:t xml:space="preserve"> «Общие критерии»</w:t>
            </w:r>
            <w:r w:rsidRPr="00E836C8">
              <w:t xml:space="preserve">. </w:t>
            </w:r>
            <w:r>
              <w:rPr>
                <w:lang w:val="en-US"/>
              </w:rPr>
              <w:t>ISO</w:t>
            </w:r>
            <w:r w:rsidRPr="00C01E9E">
              <w:t>/</w:t>
            </w:r>
            <w:r>
              <w:rPr>
                <w:lang w:val="en-US"/>
              </w:rPr>
              <w:t>IES</w:t>
            </w:r>
            <w:r w:rsidRPr="00C01E9E">
              <w:t xml:space="preserve">15408. </w:t>
            </w:r>
            <w:r>
              <w:rPr>
                <w:lang w:val="en-US"/>
              </w:rPr>
              <w:t>BS 7799-1(ISO</w:t>
            </w:r>
            <w:r w:rsidRPr="00E836C8">
              <w:rPr>
                <w:lang w:val="en-US"/>
              </w:rPr>
              <w:t>/</w:t>
            </w:r>
            <w:r>
              <w:rPr>
                <w:lang w:val="en-US"/>
              </w:rPr>
              <w:t>IES17799</w:t>
            </w:r>
            <w:r w:rsidRPr="00E836C8">
              <w:rPr>
                <w:lang w:val="en-US"/>
              </w:rPr>
              <w:t>:2000</w:t>
            </w:r>
            <w:r>
              <w:rPr>
                <w:lang w:val="en-US"/>
              </w:rPr>
              <w:t>)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82FF9" w:rsidRPr="005A7740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A7740"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2FF9" w:rsidRPr="005A7740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5A7740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AD778F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с.122-125, работа с конспектом лекций</w:t>
            </w:r>
          </w:p>
        </w:tc>
        <w:tc>
          <w:tcPr>
            <w:tcW w:w="1901" w:type="dxa"/>
            <w:vMerge/>
            <w:shd w:val="clear" w:color="auto" w:fill="auto"/>
          </w:tcPr>
          <w:p w:rsidR="00D82FF9" w:rsidRPr="00E8584A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AD778F" w:rsidRDefault="00D82FF9" w:rsidP="00B24C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Группа стандартов </w:t>
            </w:r>
            <w:r>
              <w:rPr>
                <w:lang w:val="en-US"/>
              </w:rPr>
              <w:t>ISO</w:t>
            </w:r>
            <w:r>
              <w:t>/</w:t>
            </w:r>
            <w:r>
              <w:rPr>
                <w:lang w:val="en-US"/>
              </w:rPr>
              <w:t>IES 27000</w:t>
            </w:r>
          </w:p>
        </w:tc>
        <w:tc>
          <w:tcPr>
            <w:tcW w:w="1706" w:type="dxa"/>
            <w:shd w:val="clear" w:color="auto" w:fill="auto"/>
          </w:tcPr>
          <w:p w:rsidR="00D82FF9" w:rsidRPr="00AD778F" w:rsidRDefault="00D82FF9" w:rsidP="005A77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2FF9" w:rsidRPr="00E8584A" w:rsidRDefault="00D82FF9" w:rsidP="009A6A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E8584A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670BCE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с.122-125, работа с конспектом лекций</w:t>
            </w:r>
          </w:p>
        </w:tc>
        <w:tc>
          <w:tcPr>
            <w:tcW w:w="1901" w:type="dxa"/>
            <w:vMerge/>
            <w:shd w:val="clear" w:color="auto" w:fill="auto"/>
          </w:tcPr>
          <w:p w:rsidR="00D82FF9" w:rsidRPr="00E8584A" w:rsidRDefault="00D82FF9" w:rsidP="002A7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194542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Система нормативно правовых актов РФ. Международные документы. Конвенции и декларации, подписанные СССР и РФ.</w:t>
            </w:r>
          </w:p>
        </w:tc>
        <w:tc>
          <w:tcPr>
            <w:tcW w:w="1706" w:type="dxa"/>
            <w:shd w:val="clear" w:color="auto" w:fill="auto"/>
          </w:tcPr>
          <w:p w:rsidR="00D82FF9" w:rsidRPr="00AD778F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2FF9" w:rsidRPr="00E8584A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70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AD778F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с.121-124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194542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Конституция РФ. Гражданский кодекс РФ. Трудовой кодекс РФ. Стратегия развития информационного общества в России.</w:t>
            </w:r>
          </w:p>
        </w:tc>
        <w:tc>
          <w:tcPr>
            <w:tcW w:w="1706" w:type="dxa"/>
            <w:shd w:val="clear" w:color="auto" w:fill="auto"/>
          </w:tcPr>
          <w:p w:rsidR="00D82FF9" w:rsidRPr="00907FC8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07FC8"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E8584A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670BCE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с.124-136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194542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Концепция национальной безопасности РФ. Доктрина информационной безопасности РФ.</w:t>
            </w:r>
          </w:p>
        </w:tc>
        <w:tc>
          <w:tcPr>
            <w:tcW w:w="1706" w:type="dxa"/>
            <w:shd w:val="clear" w:color="auto" w:fill="auto"/>
          </w:tcPr>
          <w:p w:rsidR="00D82FF9" w:rsidRPr="00AD778F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2FF9" w:rsidRPr="00E8584A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AD778F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 138-149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D82FF9" w:rsidRPr="002A6B9A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Федеральный закон №149-ФЗ «Об информации, информатизации и защите информации»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82FF9" w:rsidRPr="00AD778F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AD778F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с.166-172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D82FF9" w:rsidRPr="0047094E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Законы, отражающие виды тайн. «О государственной тайне» №5485-1. «О коммерческой тайне» №98-ФЗ. «О персональных данных» №152-ФЗ</w:t>
            </w:r>
          </w:p>
        </w:tc>
        <w:tc>
          <w:tcPr>
            <w:tcW w:w="1706" w:type="dxa"/>
            <w:shd w:val="clear" w:color="auto" w:fill="auto"/>
          </w:tcPr>
          <w:p w:rsidR="00D82FF9" w:rsidRPr="00AD778F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4A18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AD778F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 201-221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27F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Default="00D82FF9" w:rsidP="00907FC8">
            <w:r>
              <w:t>Законы, отражающие деятельность контролирующих и регулирующих органов. « О безопасности» №2446-1.«О Федеральной службе безопасности» №40-ФЗ. «Об оперативно-розыскной деятельности»№144-ФЗ. «О техническом регулировании»</w:t>
            </w:r>
          </w:p>
        </w:tc>
        <w:tc>
          <w:tcPr>
            <w:tcW w:w="1706" w:type="dxa"/>
            <w:shd w:val="clear" w:color="auto" w:fill="auto"/>
          </w:tcPr>
          <w:p w:rsidR="00D82FF9" w:rsidRPr="00907FC8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907FC8">
              <w:rPr>
                <w:bCs/>
                <w:color w:val="000000"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670BCE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 210-213,с. 234-237, с.243-246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Default="00D82FF9" w:rsidP="00907FC8">
            <w:r>
              <w:t>Руководящие документы ФСТЭК. Указы президента РФ. Постановления правительства РФ. Постановления федеральных органов.</w:t>
            </w:r>
          </w:p>
        </w:tc>
        <w:tc>
          <w:tcPr>
            <w:tcW w:w="1706" w:type="dxa"/>
            <w:shd w:val="clear" w:color="auto" w:fill="auto"/>
          </w:tcPr>
          <w:p w:rsidR="00D82FF9" w:rsidRPr="00AD778F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AD778F" w:rsidRDefault="00D82FF9" w:rsidP="0069050D">
            <w:pPr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 136-137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D82FF9" w:rsidRPr="002A6B9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Ответственность за нарушения в области информационной безопасности</w:t>
            </w:r>
          </w:p>
        </w:tc>
        <w:tc>
          <w:tcPr>
            <w:tcW w:w="1706" w:type="dxa"/>
            <w:shd w:val="clear" w:color="auto" w:fill="auto"/>
          </w:tcPr>
          <w:p w:rsidR="00D82FF9" w:rsidRPr="00AD778F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AD778F" w:rsidRDefault="00D82FF9" w:rsidP="0069050D">
            <w:pPr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с.172-196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7B5280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Государственные стандарты РФ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D82FF9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D82FF9" w:rsidRPr="00AD778F" w:rsidRDefault="00D82FF9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с.135-136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D82FF9" w:rsidRPr="00907FC8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07FC8">
              <w:rPr>
                <w:b/>
                <w:bCs/>
              </w:rPr>
              <w:t>Практические занятия: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D82FF9" w:rsidRPr="00B867E5" w:rsidRDefault="00D82FF9" w:rsidP="00B867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907FC8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7FC8">
              <w:rPr>
                <w:bCs/>
              </w:rPr>
              <w:t>1</w:t>
            </w:r>
            <w:r>
              <w:rPr>
                <w:bCs/>
              </w:rPr>
              <w:t>1.</w:t>
            </w:r>
            <w:r>
              <w:t xml:space="preserve"> Развитие обеспечения безопасности  в рамках «Критериев безопасности компьютерных систем»</w:t>
            </w:r>
          </w:p>
        </w:tc>
        <w:tc>
          <w:tcPr>
            <w:tcW w:w="1706" w:type="dxa"/>
            <w:vMerge/>
            <w:shd w:val="clear" w:color="auto" w:fill="auto"/>
          </w:tcPr>
          <w:p w:rsidR="00D82FF9" w:rsidRPr="002930F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907FC8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12.</w:t>
            </w:r>
            <w:r>
              <w:t xml:space="preserve"> Методы обеспечения безопасности  в </w:t>
            </w:r>
            <w:r>
              <w:rPr>
                <w:lang w:val="en-US"/>
              </w:rPr>
              <w:t>BS</w:t>
            </w:r>
            <w:r w:rsidRPr="00E836C8">
              <w:t xml:space="preserve"> 7799-1(</w:t>
            </w:r>
            <w:r>
              <w:rPr>
                <w:lang w:val="en-US"/>
              </w:rPr>
              <w:t>ISO</w:t>
            </w:r>
            <w:r>
              <w:t>/</w:t>
            </w:r>
            <w:r>
              <w:rPr>
                <w:lang w:val="en-US"/>
              </w:rPr>
              <w:t>IES</w:t>
            </w:r>
            <w:r w:rsidRPr="00E836C8">
              <w:t>17799</w:t>
            </w:r>
            <w:r>
              <w:t>:2000</w:t>
            </w:r>
            <w:r w:rsidRPr="00E836C8">
              <w:t>)</w:t>
            </w:r>
            <w:r>
              <w:t xml:space="preserve">. Методы обеспечения безопасности  в </w:t>
            </w:r>
            <w:r>
              <w:rPr>
                <w:lang w:val="en-US"/>
              </w:rPr>
              <w:t>ISO</w:t>
            </w:r>
            <w:r>
              <w:t>/</w:t>
            </w:r>
            <w:r>
              <w:rPr>
                <w:lang w:val="en-US"/>
              </w:rPr>
              <w:t>IES</w:t>
            </w:r>
            <w:r w:rsidRPr="00DE7E82">
              <w:t xml:space="preserve"> 27000</w:t>
            </w:r>
          </w:p>
        </w:tc>
        <w:tc>
          <w:tcPr>
            <w:tcW w:w="1706" w:type="dxa"/>
            <w:vMerge/>
            <w:shd w:val="clear" w:color="auto" w:fill="auto"/>
          </w:tcPr>
          <w:p w:rsidR="00D82FF9" w:rsidRPr="002930F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907FC8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13.</w:t>
            </w:r>
            <w:r>
              <w:t xml:space="preserve"> Принципы безопасности  Конвенции совета Европы о защите физических лиц при обработке персональных данных. Права и обязанности граждан, общества и государства, заявленные в Конституции РФ, Гражданском и Трудовом кодексах РФ.</w:t>
            </w:r>
          </w:p>
        </w:tc>
        <w:tc>
          <w:tcPr>
            <w:tcW w:w="1706" w:type="dxa"/>
            <w:vMerge/>
            <w:shd w:val="clear" w:color="auto" w:fill="auto"/>
          </w:tcPr>
          <w:p w:rsidR="00D82FF9" w:rsidRPr="002930F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907FC8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14. </w:t>
            </w:r>
            <w:r>
              <w:t>Цели и задачи, заявленные в  Доктрине информационной безопасности РФ.</w:t>
            </w:r>
          </w:p>
        </w:tc>
        <w:tc>
          <w:tcPr>
            <w:tcW w:w="1706" w:type="dxa"/>
            <w:vMerge/>
            <w:shd w:val="clear" w:color="auto" w:fill="auto"/>
          </w:tcPr>
          <w:p w:rsidR="00D82FF9" w:rsidRPr="002930F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D82FF9" w:rsidRPr="00907FC8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15.</w:t>
            </w:r>
            <w:r>
              <w:t xml:space="preserve"> Практикум по оформлению требований №149-ФЗ «Об информации, информатизации и защите информации». Цели и задачи, заявленные в  Доктрине информационной безопасности РФ.</w:t>
            </w:r>
          </w:p>
        </w:tc>
        <w:tc>
          <w:tcPr>
            <w:tcW w:w="1706" w:type="dxa"/>
            <w:vMerge/>
            <w:shd w:val="clear" w:color="auto" w:fill="auto"/>
          </w:tcPr>
          <w:p w:rsidR="00D82FF9" w:rsidRPr="002930F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D82FF9" w:rsidRPr="00BA59A8" w:rsidTr="0069050D">
        <w:trPr>
          <w:trHeight w:val="122"/>
        </w:trPr>
        <w:tc>
          <w:tcPr>
            <w:tcW w:w="2716" w:type="dxa"/>
            <w:vMerge/>
            <w:shd w:val="clear" w:color="auto" w:fill="auto"/>
          </w:tcPr>
          <w:p w:rsidR="00D82FF9" w:rsidRPr="00194542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69050D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16. </w:t>
            </w:r>
            <w:r>
              <w:t xml:space="preserve">Практикум по оформлению требований «О персональных данных» №152-ФЗ. Практикум по оформлению требований « О безопасности» №2446-1. Классификация </w:t>
            </w:r>
            <w:r>
              <w:lastRenderedPageBreak/>
              <w:t>информационных систем на основе Руководящих документов ФСТЭК.</w:t>
            </w:r>
          </w:p>
          <w:p w:rsidR="0069050D" w:rsidRPr="0069050D" w:rsidRDefault="0069050D" w:rsidP="0069050D"/>
          <w:p w:rsidR="00D82FF9" w:rsidRPr="00DE586F" w:rsidRDefault="00D82FF9" w:rsidP="0069050D"/>
        </w:tc>
        <w:tc>
          <w:tcPr>
            <w:tcW w:w="1706" w:type="dxa"/>
            <w:vMerge/>
            <w:shd w:val="clear" w:color="auto" w:fill="auto"/>
          </w:tcPr>
          <w:p w:rsidR="00D82FF9" w:rsidRPr="002930F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D82FF9" w:rsidRPr="00E8584A" w:rsidRDefault="00D82FF9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B0DF6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6B0DF6" w:rsidRPr="00194542" w:rsidRDefault="006B0DF6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6B0DF6" w:rsidRPr="00907FC8" w:rsidRDefault="006B0DF6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17. </w:t>
            </w:r>
            <w:r>
              <w:t xml:space="preserve">Ответственность в области информационной безопасности, согласно УК РФ, КоАП РФ. Практикум по оформлению стандартов ГОСТ </w:t>
            </w:r>
            <w:proofErr w:type="gramStart"/>
            <w:r>
              <w:t>Р</w:t>
            </w:r>
            <w:proofErr w:type="gramEnd"/>
            <w:r>
              <w:t xml:space="preserve"> 50739-95, ГОСТ Р ИСО7498, ГОСТ Р ИСО</w:t>
            </w:r>
            <w:r w:rsidRPr="00E836C8">
              <w:t>/</w:t>
            </w:r>
            <w:r>
              <w:t>МЭК 15408</w:t>
            </w:r>
          </w:p>
        </w:tc>
        <w:tc>
          <w:tcPr>
            <w:tcW w:w="1706" w:type="dxa"/>
            <w:vMerge/>
            <w:shd w:val="clear" w:color="auto" w:fill="auto"/>
          </w:tcPr>
          <w:p w:rsidR="006B0DF6" w:rsidRPr="002930FA" w:rsidRDefault="006B0DF6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6B0DF6" w:rsidRPr="00E8584A" w:rsidRDefault="006B0DF6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 w:val="restart"/>
            <w:shd w:val="clear" w:color="auto" w:fill="auto"/>
          </w:tcPr>
          <w:p w:rsidR="00CC11A4" w:rsidRDefault="00CC11A4" w:rsidP="00B867E5">
            <w:pPr>
              <w:tabs>
                <w:tab w:val="center" w:pos="3414"/>
              </w:tabs>
              <w:jc w:val="center"/>
            </w:pPr>
            <w:r>
              <w:rPr>
                <w:b/>
                <w:bCs/>
                <w:color w:val="000000"/>
              </w:rPr>
              <w:t>Тема 2.2</w:t>
            </w:r>
            <w:r>
              <w:t xml:space="preserve"> Организационные основы защиты информации на предприятии</w:t>
            </w:r>
          </w:p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Pr="004A18C8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CC11A4" w:rsidRPr="002930F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6B0DF6" w:rsidRPr="00A645A6" w:rsidRDefault="006B0DF6" w:rsidP="006B0DF6">
            <w:pPr>
              <w:contextualSpacing/>
              <w:jc w:val="center"/>
            </w:pPr>
            <w:r w:rsidRPr="00A645A6">
              <w:t>ОК 01, ОК 02,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03,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04,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06,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9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ПК 1.4,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ПК 2.1,</w:t>
            </w:r>
          </w:p>
          <w:p w:rsidR="006B0DF6" w:rsidRPr="00A645A6" w:rsidRDefault="006B0DF6" w:rsidP="006B0DF6">
            <w:pPr>
              <w:contextualSpacing/>
              <w:jc w:val="center"/>
            </w:pPr>
            <w:r w:rsidRPr="00A645A6">
              <w:t xml:space="preserve">ПК 2.4, </w:t>
            </w:r>
          </w:p>
          <w:p w:rsidR="006B0DF6" w:rsidRPr="00A645A6" w:rsidRDefault="006B0DF6" w:rsidP="006B0DF6">
            <w:pPr>
              <w:contextualSpacing/>
              <w:jc w:val="center"/>
            </w:pPr>
            <w:r w:rsidRPr="00A645A6">
              <w:t>ПК 3.2,</w:t>
            </w:r>
          </w:p>
          <w:p w:rsidR="00CC11A4" w:rsidRPr="00E8584A" w:rsidRDefault="006B0DF6" w:rsidP="006B0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45A6">
              <w:t>ПК 3.5</w:t>
            </w:r>
          </w:p>
        </w:tc>
      </w:tr>
      <w:tr w:rsidR="00CC11A4" w:rsidRPr="00BA59A8" w:rsidTr="006B0DF6">
        <w:trPr>
          <w:trHeight w:val="70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CC11A4" w:rsidRPr="00194542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Основные направления, принципы и условия организационной защиты информации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</w:tcPr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11A4" w:rsidRPr="00AD778F" w:rsidRDefault="00CC11A4" w:rsidP="0069050D">
            <w:pPr>
              <w:ind w:hanging="21"/>
              <w:jc w:val="both"/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с.24-26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18" w:type="dxa"/>
            <w:tcBorders>
              <w:bottom w:val="single" w:sz="4" w:space="0" w:color="auto"/>
            </w:tcBorders>
            <w:shd w:val="clear" w:color="auto" w:fill="auto"/>
          </w:tcPr>
          <w:p w:rsidR="00CC11A4" w:rsidRPr="008111E1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Основные подходы и требования к организации защиты информации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1A4" w:rsidRPr="00AD778F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11A4" w:rsidRPr="00AD778F" w:rsidRDefault="00CC11A4" w:rsidP="0069050D">
            <w:pPr>
              <w:jc w:val="both"/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с.24-28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1A4" w:rsidRPr="007B5280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Основные методы, силы и средства, используемые для организации защиты информации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CC11A4" w:rsidRPr="00AD778F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с.28-34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18" w:type="dxa"/>
            <w:tcBorders>
              <w:bottom w:val="single" w:sz="4" w:space="0" w:color="auto"/>
            </w:tcBorders>
            <w:shd w:val="clear" w:color="auto" w:fill="auto"/>
          </w:tcPr>
          <w:p w:rsidR="00CC11A4" w:rsidRDefault="00CC11A4" w:rsidP="00973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F666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F6665">
              <w:rPr>
                <w:b/>
                <w:bCs/>
              </w:rPr>
              <w:t>обучающегося</w:t>
            </w:r>
            <w:proofErr w:type="gramEnd"/>
          </w:p>
        </w:tc>
        <w:tc>
          <w:tcPr>
            <w:tcW w:w="1706" w:type="dxa"/>
            <w:vMerge w:val="restart"/>
            <w:shd w:val="clear" w:color="auto" w:fill="auto"/>
          </w:tcPr>
          <w:p w:rsidR="00CC11A4" w:rsidRDefault="00CC11A4" w:rsidP="00EF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18" w:type="dxa"/>
            <w:tcBorders>
              <w:bottom w:val="single" w:sz="4" w:space="0" w:color="auto"/>
            </w:tcBorders>
            <w:shd w:val="clear" w:color="auto" w:fill="auto"/>
          </w:tcPr>
          <w:p w:rsidR="00CC11A4" w:rsidRPr="00AF6665" w:rsidRDefault="00CC11A4" w:rsidP="00973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F4ADF">
              <w:t>Подготовка к практическим работам с использованием методичес</w:t>
            </w:r>
            <w:r>
              <w:t>ких рекомендаций преподавателя</w:t>
            </w:r>
          </w:p>
        </w:tc>
        <w:tc>
          <w:tcPr>
            <w:tcW w:w="17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11A4" w:rsidRDefault="00CC11A4" w:rsidP="00EF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Pr="004A18C8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07FC8">
              <w:rPr>
                <w:b/>
                <w:bCs/>
              </w:rPr>
              <w:t>Практические занятия: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11A4" w:rsidRPr="00973E2B" w:rsidRDefault="00CC11A4" w:rsidP="00973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73E2B">
              <w:rPr>
                <w:bCs/>
              </w:rPr>
              <w:t>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CC11A4" w:rsidRPr="00194542" w:rsidRDefault="00AC6F00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CC11A4">
              <w:rPr>
                <w:bCs/>
              </w:rPr>
              <w:t>8. Составление схемы «Структура организационной защиты информации». Составление таблицы «Выбор подходов к организации системы защиты информации»</w:t>
            </w:r>
          </w:p>
        </w:tc>
        <w:tc>
          <w:tcPr>
            <w:tcW w:w="1706" w:type="dxa"/>
            <w:vMerge/>
            <w:shd w:val="clear" w:color="auto" w:fill="auto"/>
          </w:tcPr>
          <w:p w:rsidR="00CC11A4" w:rsidRPr="00AD778F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</w:tcPr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Pr="00194542" w:rsidRDefault="00E3622F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CC11A4">
              <w:rPr>
                <w:bCs/>
              </w:rPr>
              <w:t>9. Составление иерархической структурной схемы «Совокупность сил и сре</w:t>
            </w:r>
            <w:proofErr w:type="gramStart"/>
            <w:r w:rsidR="00CC11A4">
              <w:rPr>
                <w:bCs/>
              </w:rPr>
              <w:t>дств стр</w:t>
            </w:r>
            <w:proofErr w:type="gramEnd"/>
            <w:r w:rsidR="00CC11A4">
              <w:rPr>
                <w:bCs/>
              </w:rPr>
              <w:t>уктурных подразделений  предприятия»</w:t>
            </w:r>
          </w:p>
        </w:tc>
        <w:tc>
          <w:tcPr>
            <w:tcW w:w="1706" w:type="dxa"/>
            <w:vMerge/>
            <w:shd w:val="clear" w:color="auto" w:fill="auto"/>
          </w:tcPr>
          <w:p w:rsidR="00CC11A4" w:rsidRPr="00AD778F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907F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78"/>
        </w:trPr>
        <w:tc>
          <w:tcPr>
            <w:tcW w:w="2716" w:type="dxa"/>
            <w:vMerge w:val="restart"/>
            <w:shd w:val="clear" w:color="auto" w:fill="auto"/>
          </w:tcPr>
          <w:p w:rsidR="00CC11A4" w:rsidRDefault="00CC11A4" w:rsidP="00973E2B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Тема 2.3 </w:t>
            </w:r>
          </w:p>
          <w:p w:rsidR="00CC11A4" w:rsidRDefault="00CC11A4" w:rsidP="00973E2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proofErr w:type="gramStart"/>
            <w:r>
              <w:rPr>
                <w:color w:val="000000"/>
              </w:rPr>
              <w:t>пропускного</w:t>
            </w:r>
            <w:proofErr w:type="gramEnd"/>
            <w:r>
              <w:rPr>
                <w:color w:val="000000"/>
              </w:rPr>
              <w:t xml:space="preserve"> и внутриобъектового режимов на предприятии</w:t>
            </w:r>
          </w:p>
          <w:p w:rsidR="00CC11A4" w:rsidRPr="00194542" w:rsidRDefault="00CC11A4" w:rsidP="00973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Pr="004A18C8" w:rsidRDefault="00CC11A4" w:rsidP="00973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Содержание </w:t>
            </w:r>
          </w:p>
        </w:tc>
        <w:tc>
          <w:tcPr>
            <w:tcW w:w="1706" w:type="dxa"/>
            <w:shd w:val="clear" w:color="auto" w:fill="auto"/>
          </w:tcPr>
          <w:p w:rsidR="00CC11A4" w:rsidRPr="00076504" w:rsidRDefault="00CC11A4" w:rsidP="00973E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76504">
              <w:rPr>
                <w:b/>
                <w:bCs/>
              </w:rPr>
              <w:t>34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6B0DF6" w:rsidRPr="00A645A6" w:rsidRDefault="006B0DF6" w:rsidP="006B0DF6">
            <w:pPr>
              <w:contextualSpacing/>
              <w:jc w:val="center"/>
            </w:pPr>
            <w:r w:rsidRPr="00A645A6">
              <w:t>ОК 01, ОК 02,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03,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04,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06,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9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ПК 1.4,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ПК 2.1,</w:t>
            </w:r>
          </w:p>
          <w:p w:rsidR="006B0DF6" w:rsidRPr="00A645A6" w:rsidRDefault="006B0DF6" w:rsidP="006B0DF6">
            <w:pPr>
              <w:contextualSpacing/>
              <w:jc w:val="center"/>
            </w:pPr>
            <w:r w:rsidRPr="00A645A6">
              <w:t xml:space="preserve">ПК 2.4, </w:t>
            </w:r>
          </w:p>
          <w:p w:rsidR="006B0DF6" w:rsidRPr="00A645A6" w:rsidRDefault="006B0DF6" w:rsidP="006B0DF6">
            <w:pPr>
              <w:contextualSpacing/>
              <w:jc w:val="center"/>
            </w:pPr>
            <w:r w:rsidRPr="00A645A6">
              <w:t>ПК 3.2,</w:t>
            </w:r>
          </w:p>
          <w:p w:rsidR="00CC11A4" w:rsidRPr="00E8584A" w:rsidRDefault="006B0DF6" w:rsidP="006B0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45A6">
              <w:t>ПК 3.5</w:t>
            </w:r>
          </w:p>
        </w:tc>
      </w:tr>
      <w:tr w:rsidR="00CC11A4" w:rsidRPr="00BA59A8" w:rsidTr="006B0DF6">
        <w:trPr>
          <w:trHeight w:val="387"/>
        </w:trPr>
        <w:tc>
          <w:tcPr>
            <w:tcW w:w="2716" w:type="dxa"/>
            <w:vMerge/>
            <w:shd w:val="clear" w:color="auto" w:fill="auto"/>
          </w:tcPr>
          <w:p w:rsidR="00CC11A4" w:rsidRDefault="00CC11A4" w:rsidP="00DD1C88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</w:tcPr>
          <w:p w:rsidR="00CC11A4" w:rsidRDefault="00CC11A4" w:rsidP="00DD1C88">
            <w:pPr>
              <w:rPr>
                <w:bCs/>
              </w:rPr>
            </w:pPr>
            <w:r>
              <w:rPr>
                <w:bCs/>
              </w:rPr>
              <w:t>Определение информационных активов. Отнесение сведений по видам тайн. Порядок засекречивания сведений и их носителей. Грифы и реквизиты носителей конфиденциальных сведений. Порядок рассекречивания сведений.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79"/>
        </w:trPr>
        <w:tc>
          <w:tcPr>
            <w:tcW w:w="2716" w:type="dxa"/>
            <w:vMerge/>
            <w:shd w:val="clear" w:color="auto" w:fill="auto"/>
          </w:tcPr>
          <w:p w:rsidR="00CC11A4" w:rsidRDefault="00CC11A4" w:rsidP="00DD1C88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с.34-36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99"/>
        </w:trPr>
        <w:tc>
          <w:tcPr>
            <w:tcW w:w="2716" w:type="dxa"/>
            <w:vMerge/>
            <w:shd w:val="clear" w:color="auto" w:fill="auto"/>
          </w:tcPr>
          <w:p w:rsidR="00CC11A4" w:rsidRDefault="00CC11A4" w:rsidP="00DD1C88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Организация охраны предприятия и физической защиты объектов.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45"/>
        </w:trPr>
        <w:tc>
          <w:tcPr>
            <w:tcW w:w="2716" w:type="dxa"/>
            <w:vMerge/>
            <w:shd w:val="clear" w:color="auto" w:fill="auto"/>
          </w:tcPr>
          <w:p w:rsidR="00CC11A4" w:rsidRDefault="00CC11A4" w:rsidP="00DD1C88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с.96-111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Организация пропускного режима. </w:t>
            </w:r>
            <w:proofErr w:type="spellStart"/>
            <w:r>
              <w:rPr>
                <w:bCs/>
              </w:rPr>
              <w:t>Режимно-секретные</w:t>
            </w:r>
            <w:proofErr w:type="spellEnd"/>
            <w:r>
              <w:rPr>
                <w:bCs/>
              </w:rPr>
              <w:t xml:space="preserve"> подразделения. Служба безопасности предприятия. Контрольно-пропускные пункты.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с.90-96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Организация внутриобъектового режима. Ограничение круга лиц, допущенных к конфиденциальным сведениям. Организация контроля внутриобъектового режима.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с.75-79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Подбор персонала. Проверочные мероприятия. Анкетирование. Собеседование. Контрольный проверочный срок.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Домашнее задание: Работа с конспектом лекций </w:t>
            </w:r>
            <w:r w:rsidRPr="009A0D8C">
              <w:rPr>
                <w:bCs/>
              </w:rPr>
              <w:t>[</w:t>
            </w:r>
            <w:r w:rsidR="0069050D" w:rsidRPr="00DE586F">
              <w:rPr>
                <w:bCs/>
              </w:rPr>
              <w:t>6</w:t>
            </w:r>
            <w:r w:rsidRPr="009A0D8C">
              <w:rPr>
                <w:bCs/>
              </w:rPr>
              <w:t>]</w:t>
            </w:r>
            <w:r>
              <w:rPr>
                <w:bCs/>
              </w:rPr>
              <w:t xml:space="preserve"> с.66-69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Организация допуска персонала к конфиденциальной информации.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с.46-63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Методы работы с персоналом, </w:t>
            </w:r>
            <w:proofErr w:type="gramStart"/>
            <w:r>
              <w:rPr>
                <w:bCs/>
              </w:rPr>
              <w:t>допущенных</w:t>
            </w:r>
            <w:proofErr w:type="gramEnd"/>
            <w:r>
              <w:rPr>
                <w:bCs/>
              </w:rPr>
              <w:t xml:space="preserve"> к конфиденциальной информации.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с.63-75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Работа с носителями конфиденциальной информации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с.79-90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Требования к контролируемым зонам и помещениям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с.79-90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Порядок работы </w:t>
            </w:r>
            <w:proofErr w:type="gramStart"/>
            <w:r>
              <w:rPr>
                <w:bCs/>
              </w:rPr>
              <w:t>с</w:t>
            </w:r>
            <w:proofErr w:type="gramEnd"/>
            <w:r>
              <w:rPr>
                <w:bCs/>
              </w:rPr>
              <w:t xml:space="preserve"> средствами криптографической защиты.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CD0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Работа с конспектом лекций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Правила парольной защиты.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CD0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Работа с конспектом лекций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Порядок обращения с конфиденциальной информацией в автоматизированных системах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CD0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Работа с конспектом лекций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Порядок работ с вычислительной техникой при проведении проведению планово предупредительных и ремонтных работ.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CD0C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Работа с конспектом лекций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7FC8">
              <w:rPr>
                <w:b/>
                <w:bCs/>
              </w:rPr>
              <w:t>Практические занятия: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111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AC6F00" w:rsidP="009041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CC11A4">
              <w:rPr>
                <w:bCs/>
              </w:rPr>
              <w:t>0. Составление инструкции для охраны предприятия. Составление инструкции по организации пропускного режима. Составление плана проверки вновь принимаемых лиц. Составление инструкции и правил деятельности персонала, допущенного к конфиденциальной информации.</w:t>
            </w:r>
          </w:p>
        </w:tc>
        <w:tc>
          <w:tcPr>
            <w:tcW w:w="1706" w:type="dxa"/>
            <w:vMerge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AC6F00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CC11A4">
              <w:rPr>
                <w:bCs/>
              </w:rPr>
              <w:t>1. Составление инструкции требований к помещениям. Составление инструкции по парольной защите. Составление инструкции по работе  в автоматизированных системах с конфиденциальной информацией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AC6F00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CC11A4">
              <w:rPr>
                <w:bCs/>
              </w:rPr>
              <w:t>2. Составление инструкции по проведению планово предупредительных и ремонтных работ со средствами вычислительной техники при работе с конфиденциальной информацией.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91"/>
        </w:trPr>
        <w:tc>
          <w:tcPr>
            <w:tcW w:w="2716" w:type="dxa"/>
            <w:vMerge w:val="restart"/>
            <w:shd w:val="clear" w:color="auto" w:fill="auto"/>
          </w:tcPr>
          <w:p w:rsidR="00CC11A4" w:rsidRDefault="00CC11A4" w:rsidP="00076504">
            <w:pPr>
              <w:shd w:val="clear" w:color="auto" w:fill="FFFFFF"/>
              <w:jc w:val="center"/>
              <w:rPr>
                <w:color w:val="000000"/>
              </w:rPr>
            </w:pPr>
            <w:r w:rsidRPr="00E836C8">
              <w:rPr>
                <w:b/>
                <w:color w:val="000000"/>
              </w:rPr>
              <w:t>Тема</w:t>
            </w:r>
            <w:proofErr w:type="gramStart"/>
            <w:r w:rsidRPr="00E836C8">
              <w:rPr>
                <w:b/>
                <w:color w:val="000000"/>
              </w:rPr>
              <w:t>2</w:t>
            </w:r>
            <w:proofErr w:type="gramEnd"/>
            <w:r w:rsidRPr="00E836C8">
              <w:rPr>
                <w:b/>
                <w:color w:val="000000"/>
              </w:rPr>
              <w:t>.4</w:t>
            </w:r>
            <w:r>
              <w:rPr>
                <w:color w:val="000000"/>
              </w:rPr>
              <w:t xml:space="preserve"> Лицензирование, сертификация и аттестация в области информационной безопасности</w:t>
            </w:r>
          </w:p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lastRenderedPageBreak/>
              <w:t>Содержание</w:t>
            </w:r>
          </w:p>
        </w:tc>
        <w:tc>
          <w:tcPr>
            <w:tcW w:w="1706" w:type="dxa"/>
            <w:shd w:val="clear" w:color="auto" w:fill="auto"/>
          </w:tcPr>
          <w:p w:rsidR="00CC11A4" w:rsidRPr="0007650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6B0DF6" w:rsidRPr="00A645A6" w:rsidRDefault="006B0DF6" w:rsidP="006B0DF6">
            <w:pPr>
              <w:contextualSpacing/>
              <w:jc w:val="center"/>
            </w:pPr>
            <w:r w:rsidRPr="00A645A6">
              <w:t>ОК 01, ОК 02,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03,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04,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06,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9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ПК 1.4,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lastRenderedPageBreak/>
              <w:t>ПК 2.1,</w:t>
            </w:r>
          </w:p>
          <w:p w:rsidR="006B0DF6" w:rsidRPr="00A645A6" w:rsidRDefault="006B0DF6" w:rsidP="006B0DF6">
            <w:pPr>
              <w:contextualSpacing/>
              <w:jc w:val="center"/>
            </w:pPr>
            <w:r w:rsidRPr="00A645A6">
              <w:t xml:space="preserve">ПК 2.4, </w:t>
            </w:r>
          </w:p>
          <w:p w:rsidR="006B0DF6" w:rsidRPr="00A645A6" w:rsidRDefault="006B0DF6" w:rsidP="006B0DF6">
            <w:pPr>
              <w:contextualSpacing/>
              <w:jc w:val="center"/>
            </w:pPr>
            <w:r w:rsidRPr="00A645A6">
              <w:t>ПК 3.2,</w:t>
            </w:r>
          </w:p>
          <w:p w:rsidR="00CC11A4" w:rsidRPr="00E8584A" w:rsidRDefault="006B0DF6" w:rsidP="006B0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45A6">
              <w:t>ПК 3.5</w:t>
            </w:r>
          </w:p>
        </w:tc>
      </w:tr>
      <w:tr w:rsidR="00CC11A4" w:rsidRPr="00BA59A8" w:rsidTr="006B0DF6">
        <w:trPr>
          <w:trHeight w:val="322"/>
        </w:trPr>
        <w:tc>
          <w:tcPr>
            <w:tcW w:w="2716" w:type="dxa"/>
            <w:vMerge/>
            <w:shd w:val="clear" w:color="auto" w:fill="auto"/>
          </w:tcPr>
          <w:p w:rsidR="00CC11A4" w:rsidRPr="00E836C8" w:rsidRDefault="00CC11A4" w:rsidP="00076504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Федеральный закон «О лицензировании отдельных видов деятельности» №128-ФЗ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322"/>
        </w:trPr>
        <w:tc>
          <w:tcPr>
            <w:tcW w:w="2716" w:type="dxa"/>
            <w:vMerge/>
            <w:shd w:val="clear" w:color="auto" w:fill="auto"/>
          </w:tcPr>
          <w:p w:rsidR="00CC11A4" w:rsidRPr="00E836C8" w:rsidRDefault="00CC11A4" w:rsidP="00076504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5</w:t>
            </w:r>
            <w:r>
              <w:rPr>
                <w:bCs/>
              </w:rPr>
              <w:t>] с.237-240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322"/>
        </w:trPr>
        <w:tc>
          <w:tcPr>
            <w:tcW w:w="2716" w:type="dxa"/>
            <w:vMerge/>
            <w:shd w:val="clear" w:color="auto" w:fill="auto"/>
          </w:tcPr>
          <w:p w:rsidR="00CC11A4" w:rsidRPr="00E836C8" w:rsidRDefault="00CC11A4" w:rsidP="00076504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Организация и проведение лицензирования деятельности в области государственной тайны. Организация и проведение мероприятий по сертификации и аттестации объектов защиты.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322"/>
        </w:trPr>
        <w:tc>
          <w:tcPr>
            <w:tcW w:w="2716" w:type="dxa"/>
            <w:vMerge/>
            <w:shd w:val="clear" w:color="auto" w:fill="auto"/>
          </w:tcPr>
          <w:p w:rsidR="00CC11A4" w:rsidRPr="00E836C8" w:rsidRDefault="00CC11A4" w:rsidP="00076504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с.153-160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330"/>
        </w:trPr>
        <w:tc>
          <w:tcPr>
            <w:tcW w:w="2716" w:type="dxa"/>
            <w:vMerge/>
            <w:shd w:val="clear" w:color="auto" w:fill="auto"/>
          </w:tcPr>
          <w:p w:rsidR="00CC11A4" w:rsidRPr="00E836C8" w:rsidRDefault="00CC11A4" w:rsidP="00EF5730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9118" w:type="dxa"/>
            <w:shd w:val="clear" w:color="auto" w:fill="auto"/>
          </w:tcPr>
          <w:p w:rsidR="00CC11A4" w:rsidRDefault="00CC11A4" w:rsidP="00EF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F666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AF6665">
              <w:rPr>
                <w:b/>
                <w:bCs/>
              </w:rPr>
              <w:t>обучающегося</w:t>
            </w:r>
            <w:proofErr w:type="gramEnd"/>
          </w:p>
        </w:tc>
        <w:tc>
          <w:tcPr>
            <w:tcW w:w="1706" w:type="dxa"/>
            <w:vMerge w:val="restart"/>
            <w:shd w:val="clear" w:color="auto" w:fill="auto"/>
          </w:tcPr>
          <w:p w:rsidR="00CC11A4" w:rsidRDefault="00CC11A4" w:rsidP="00EF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EF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330"/>
        </w:trPr>
        <w:tc>
          <w:tcPr>
            <w:tcW w:w="2716" w:type="dxa"/>
            <w:vMerge/>
            <w:shd w:val="clear" w:color="auto" w:fill="auto"/>
          </w:tcPr>
          <w:p w:rsidR="00CC11A4" w:rsidRPr="00E836C8" w:rsidRDefault="00CC11A4" w:rsidP="00EF5730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9118" w:type="dxa"/>
            <w:shd w:val="clear" w:color="auto" w:fill="auto"/>
          </w:tcPr>
          <w:p w:rsidR="00CC11A4" w:rsidRPr="00AF6665" w:rsidRDefault="00CC11A4" w:rsidP="00EF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F4ADF">
              <w:t>Подготовка к практическим работам с использованием методичес</w:t>
            </w:r>
            <w:r>
              <w:t>ких рекомендаций преподавателя</w:t>
            </w:r>
          </w:p>
        </w:tc>
        <w:tc>
          <w:tcPr>
            <w:tcW w:w="1706" w:type="dxa"/>
            <w:vMerge/>
            <w:shd w:val="clear" w:color="auto" w:fill="auto"/>
          </w:tcPr>
          <w:p w:rsidR="00CC11A4" w:rsidRDefault="00CC11A4" w:rsidP="00EF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EF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322"/>
        </w:trPr>
        <w:tc>
          <w:tcPr>
            <w:tcW w:w="2716" w:type="dxa"/>
            <w:vMerge/>
            <w:shd w:val="clear" w:color="auto" w:fill="auto"/>
          </w:tcPr>
          <w:p w:rsidR="00CC11A4" w:rsidRPr="00E836C8" w:rsidRDefault="00CC11A4" w:rsidP="00076504">
            <w:pPr>
              <w:shd w:val="clear" w:color="auto" w:fill="FFFFFF"/>
              <w:rPr>
                <w:b/>
                <w:color w:val="000000"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7FC8">
              <w:rPr>
                <w:b/>
                <w:bCs/>
              </w:rPr>
              <w:t>Практические занятия: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AC6F00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CC11A4">
              <w:rPr>
                <w:bCs/>
              </w:rPr>
              <w:t>3. Изучение закона «О лицензировании отдельных видов деятельности» №128-ФЗ. Составление перечня мероприятий, требуемых для проведения процедуры лицензирования предприятия.</w:t>
            </w:r>
          </w:p>
        </w:tc>
        <w:tc>
          <w:tcPr>
            <w:tcW w:w="1706" w:type="dxa"/>
            <w:vMerge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 w:val="restart"/>
            <w:shd w:val="clear" w:color="auto" w:fill="auto"/>
          </w:tcPr>
          <w:p w:rsidR="00CC11A4" w:rsidRDefault="00CC11A4" w:rsidP="00076504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946457">
              <w:rPr>
                <w:b/>
                <w:color w:val="000000"/>
              </w:rPr>
              <w:t>Тема 2.5</w:t>
            </w:r>
          </w:p>
          <w:p w:rsidR="00CC11A4" w:rsidRDefault="00CC11A4" w:rsidP="0007650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  <w:proofErr w:type="gramStart"/>
            <w:r>
              <w:rPr>
                <w:color w:val="000000"/>
              </w:rPr>
              <w:t>контроля за</w:t>
            </w:r>
            <w:proofErr w:type="gramEnd"/>
            <w:r>
              <w:rPr>
                <w:color w:val="000000"/>
              </w:rPr>
              <w:t xml:space="preserve"> состоянием защиты конфиденциальной информации на предприятии</w:t>
            </w:r>
          </w:p>
          <w:p w:rsidR="00CC11A4" w:rsidRPr="00194542" w:rsidRDefault="00CC11A4" w:rsidP="000765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706" w:type="dxa"/>
            <w:shd w:val="clear" w:color="auto" w:fill="auto"/>
          </w:tcPr>
          <w:p w:rsidR="00CC11A4" w:rsidRPr="0007650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76504">
              <w:rPr>
                <w:b/>
                <w:bCs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6B0DF6" w:rsidRPr="00A645A6" w:rsidRDefault="006B0DF6" w:rsidP="006B0DF6">
            <w:pPr>
              <w:contextualSpacing/>
              <w:jc w:val="center"/>
            </w:pPr>
            <w:r w:rsidRPr="00A645A6">
              <w:t>ОК 01, ОК 02,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03,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04,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06,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9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ПК 1.4,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ПК 2.1,</w:t>
            </w:r>
          </w:p>
          <w:p w:rsidR="006B0DF6" w:rsidRPr="00A645A6" w:rsidRDefault="006B0DF6" w:rsidP="006B0DF6">
            <w:pPr>
              <w:contextualSpacing/>
              <w:jc w:val="center"/>
            </w:pPr>
            <w:r w:rsidRPr="00A645A6">
              <w:t xml:space="preserve">ПК 2.4, </w:t>
            </w:r>
          </w:p>
          <w:p w:rsidR="006B0DF6" w:rsidRPr="00A645A6" w:rsidRDefault="006B0DF6" w:rsidP="006B0DF6">
            <w:pPr>
              <w:contextualSpacing/>
              <w:jc w:val="center"/>
            </w:pPr>
            <w:r w:rsidRPr="00A645A6">
              <w:t>ПК 3.2,</w:t>
            </w:r>
          </w:p>
          <w:p w:rsidR="00CC11A4" w:rsidRPr="00E8584A" w:rsidRDefault="006B0DF6" w:rsidP="006B0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A645A6">
              <w:t>ПК 3.5</w:t>
            </w: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836C8">
              <w:t xml:space="preserve">Основные задачи и методы контроля. </w:t>
            </w:r>
            <w:r>
              <w:t>Плановые, внеплановые, комплексные проверочные мероприятия.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с.160-165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60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Организация и проведение служебного расследования</w:t>
            </w:r>
            <w:r w:rsidRPr="00E836C8">
              <w:t>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60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с.165-173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60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7FC8">
              <w:rPr>
                <w:b/>
                <w:bCs/>
              </w:rPr>
              <w:t>Практические занятия: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60"/>
        </w:trPr>
        <w:tc>
          <w:tcPr>
            <w:tcW w:w="2716" w:type="dxa"/>
            <w:vMerge/>
            <w:shd w:val="clear" w:color="auto" w:fill="auto"/>
          </w:tcPr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Pr="00076504" w:rsidRDefault="00AC6F00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CC11A4">
              <w:rPr>
                <w:bCs/>
              </w:rPr>
              <w:t xml:space="preserve">4. </w:t>
            </w:r>
            <w:r w:rsidR="00CC11A4" w:rsidRPr="00E836C8">
              <w:t>Составление плана проверочных мероприятий</w:t>
            </w:r>
            <w:r w:rsidR="00CC11A4">
              <w:t xml:space="preserve">. </w:t>
            </w:r>
            <w:r w:rsidR="00CC11A4" w:rsidRPr="00E836C8">
              <w:t>Составление объяснений, актов и заключений проверочных мероприятий.</w:t>
            </w:r>
          </w:p>
        </w:tc>
        <w:tc>
          <w:tcPr>
            <w:tcW w:w="1706" w:type="dxa"/>
            <w:vMerge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330"/>
        </w:trPr>
        <w:tc>
          <w:tcPr>
            <w:tcW w:w="2716" w:type="dxa"/>
            <w:vMerge w:val="restart"/>
            <w:shd w:val="clear" w:color="auto" w:fill="auto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</w:rPr>
            </w:pPr>
            <w:r w:rsidRPr="00946457">
              <w:rPr>
                <w:b/>
                <w:color w:val="000000"/>
              </w:rPr>
              <w:t>Тема 2.6</w:t>
            </w:r>
          </w:p>
          <w:p w:rsidR="00CC11A4" w:rsidRPr="00194542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color w:val="000000"/>
              </w:rPr>
              <w:t>Организация аналитической работы в области защиты информации на предприятии</w:t>
            </w:r>
          </w:p>
        </w:tc>
        <w:tc>
          <w:tcPr>
            <w:tcW w:w="9118" w:type="dxa"/>
            <w:shd w:val="clear" w:color="auto" w:fill="auto"/>
            <w:vAlign w:val="center"/>
          </w:tcPr>
          <w:p w:rsidR="00CC11A4" w:rsidRPr="00907FC8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706" w:type="dxa"/>
            <w:shd w:val="clear" w:color="auto" w:fill="auto"/>
          </w:tcPr>
          <w:p w:rsidR="00CC11A4" w:rsidRPr="0090411C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90411C">
              <w:rPr>
                <w:b/>
                <w:bCs/>
              </w:rPr>
              <w:t>6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6B0DF6" w:rsidRPr="00A645A6" w:rsidRDefault="006B0DF6" w:rsidP="006B0DF6">
            <w:pPr>
              <w:contextualSpacing/>
              <w:jc w:val="center"/>
            </w:pPr>
            <w:r w:rsidRPr="00A645A6">
              <w:t>ОК 01, ОК 02,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03,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04,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06,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ОК 9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ПК 1.4,</w:t>
            </w:r>
          </w:p>
          <w:p w:rsidR="006B0DF6" w:rsidRPr="00A645A6" w:rsidRDefault="006B0DF6" w:rsidP="006B0DF6">
            <w:pPr>
              <w:widowControl w:val="0"/>
              <w:contextualSpacing/>
              <w:jc w:val="center"/>
            </w:pPr>
            <w:r w:rsidRPr="00A645A6">
              <w:t>ПК 2.1,</w:t>
            </w:r>
          </w:p>
          <w:p w:rsidR="006B0DF6" w:rsidRPr="00A645A6" w:rsidRDefault="006B0DF6" w:rsidP="006B0DF6">
            <w:pPr>
              <w:contextualSpacing/>
              <w:jc w:val="center"/>
            </w:pPr>
            <w:r w:rsidRPr="00A645A6">
              <w:t xml:space="preserve">ПК 2.4, </w:t>
            </w:r>
          </w:p>
          <w:p w:rsidR="006B0DF6" w:rsidRPr="00A645A6" w:rsidRDefault="006B0DF6" w:rsidP="006B0DF6">
            <w:pPr>
              <w:contextualSpacing/>
              <w:jc w:val="center"/>
            </w:pPr>
            <w:r w:rsidRPr="00A645A6">
              <w:t>ПК 3.2,</w:t>
            </w:r>
          </w:p>
          <w:p w:rsidR="00CC11A4" w:rsidRPr="00E8584A" w:rsidRDefault="006B0DF6" w:rsidP="006B0D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645A6">
              <w:t>ПК 3.5</w:t>
            </w:r>
          </w:p>
        </w:tc>
      </w:tr>
      <w:tr w:rsidR="00CC11A4" w:rsidRPr="00BA59A8" w:rsidTr="006B0DF6">
        <w:trPr>
          <w:trHeight w:val="330"/>
        </w:trPr>
        <w:tc>
          <w:tcPr>
            <w:tcW w:w="2716" w:type="dxa"/>
            <w:vMerge/>
            <w:shd w:val="clear" w:color="auto" w:fill="auto"/>
          </w:tcPr>
          <w:p w:rsidR="00CC11A4" w:rsidRPr="00946457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Pr="00907FC8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Основные направления аналитической работы. Функции аналитического подразделения.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330"/>
        </w:trPr>
        <w:tc>
          <w:tcPr>
            <w:tcW w:w="2716" w:type="dxa"/>
            <w:vMerge/>
            <w:shd w:val="clear" w:color="auto" w:fill="auto"/>
          </w:tcPr>
          <w:p w:rsidR="00CC11A4" w:rsidRPr="00946457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с.173-175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330"/>
        </w:trPr>
        <w:tc>
          <w:tcPr>
            <w:tcW w:w="2716" w:type="dxa"/>
            <w:vMerge/>
            <w:shd w:val="clear" w:color="auto" w:fill="auto"/>
          </w:tcPr>
          <w:p w:rsidR="00CC11A4" w:rsidRPr="00946457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Pr="00907FC8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Этапы аналитической работы</w:t>
            </w:r>
          </w:p>
        </w:tc>
        <w:tc>
          <w:tcPr>
            <w:tcW w:w="1706" w:type="dxa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330"/>
        </w:trPr>
        <w:tc>
          <w:tcPr>
            <w:tcW w:w="2716" w:type="dxa"/>
            <w:vMerge/>
            <w:shd w:val="clear" w:color="auto" w:fill="auto"/>
          </w:tcPr>
          <w:p w:rsidR="00CC11A4" w:rsidRPr="00946457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0824" w:type="dxa"/>
            <w:gridSpan w:val="2"/>
            <w:shd w:val="clear" w:color="auto" w:fill="auto"/>
          </w:tcPr>
          <w:p w:rsidR="00CC11A4" w:rsidRPr="00AD778F" w:rsidRDefault="00CC11A4" w:rsidP="00690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Домашнее задание: Чтение и анализ литературы [</w:t>
            </w:r>
            <w:r w:rsidR="0069050D" w:rsidRPr="00DE586F">
              <w:rPr>
                <w:bCs/>
              </w:rPr>
              <w:t>6</w:t>
            </w:r>
            <w:r>
              <w:rPr>
                <w:bCs/>
              </w:rPr>
              <w:t>] с.175 -184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330"/>
        </w:trPr>
        <w:tc>
          <w:tcPr>
            <w:tcW w:w="2716" w:type="dxa"/>
            <w:vMerge/>
            <w:shd w:val="clear" w:color="auto" w:fill="auto"/>
          </w:tcPr>
          <w:p w:rsidR="00CC11A4" w:rsidRPr="00946457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07FC8">
              <w:rPr>
                <w:b/>
                <w:bCs/>
              </w:rPr>
              <w:t>Практические занятия:</w:t>
            </w:r>
          </w:p>
        </w:tc>
        <w:tc>
          <w:tcPr>
            <w:tcW w:w="1706" w:type="dxa"/>
            <w:vMerge w:val="restart"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330"/>
        </w:trPr>
        <w:tc>
          <w:tcPr>
            <w:tcW w:w="2716" w:type="dxa"/>
            <w:vMerge/>
            <w:shd w:val="clear" w:color="auto" w:fill="auto"/>
          </w:tcPr>
          <w:p w:rsidR="00CC11A4" w:rsidRPr="00946457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9118" w:type="dxa"/>
            <w:shd w:val="clear" w:color="auto" w:fill="auto"/>
            <w:vAlign w:val="center"/>
          </w:tcPr>
          <w:p w:rsidR="00CC11A4" w:rsidRDefault="00AC6F00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CC11A4">
              <w:rPr>
                <w:bCs/>
              </w:rPr>
              <w:t xml:space="preserve">5. </w:t>
            </w:r>
            <w:r w:rsidR="00CC11A4">
              <w:t>Проведение анализа объекта защиты. Составление аналитических отчетов</w:t>
            </w:r>
          </w:p>
        </w:tc>
        <w:tc>
          <w:tcPr>
            <w:tcW w:w="1706" w:type="dxa"/>
            <w:vMerge/>
            <w:shd w:val="clear" w:color="auto" w:fill="auto"/>
          </w:tcPr>
          <w:p w:rsidR="00CC11A4" w:rsidRPr="00AD778F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shd w:val="clear" w:color="auto" w:fill="auto"/>
            <w:vAlign w:val="center"/>
          </w:tcPr>
          <w:p w:rsidR="00CC11A4" w:rsidRPr="00E8584A" w:rsidRDefault="00CC11A4" w:rsidP="00DD1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1B81" w:rsidRPr="00BA59A8" w:rsidTr="006B0DF6">
        <w:trPr>
          <w:trHeight w:val="284"/>
        </w:trPr>
        <w:tc>
          <w:tcPr>
            <w:tcW w:w="11834" w:type="dxa"/>
            <w:gridSpan w:val="2"/>
            <w:shd w:val="clear" w:color="auto" w:fill="auto"/>
          </w:tcPr>
          <w:p w:rsidR="00861B81" w:rsidRDefault="00D82FF9" w:rsidP="00D8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Промежуточная аттестация</w:t>
            </w:r>
            <w:r w:rsidR="0069050D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(дифференцированный зачет)</w:t>
            </w:r>
          </w:p>
        </w:tc>
        <w:tc>
          <w:tcPr>
            <w:tcW w:w="1706" w:type="dxa"/>
            <w:shd w:val="clear" w:color="auto" w:fill="auto"/>
          </w:tcPr>
          <w:p w:rsidR="00861B81" w:rsidRDefault="00861B81" w:rsidP="00DF1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861B81" w:rsidRPr="00E8584A" w:rsidRDefault="00861B81" w:rsidP="00DF1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C11A4" w:rsidRPr="00BA59A8" w:rsidTr="006B0DF6">
        <w:trPr>
          <w:trHeight w:val="284"/>
        </w:trPr>
        <w:tc>
          <w:tcPr>
            <w:tcW w:w="11834" w:type="dxa"/>
            <w:gridSpan w:val="2"/>
            <w:shd w:val="clear" w:color="auto" w:fill="auto"/>
          </w:tcPr>
          <w:p w:rsidR="00CC11A4" w:rsidRPr="00ED1158" w:rsidRDefault="00CC11A4" w:rsidP="00DF1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706" w:type="dxa"/>
            <w:shd w:val="clear" w:color="auto" w:fill="auto"/>
          </w:tcPr>
          <w:p w:rsidR="00CC11A4" w:rsidRPr="00E257AA" w:rsidRDefault="00CC11A4" w:rsidP="00861B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861B81">
              <w:rPr>
                <w:b/>
                <w:bCs/>
              </w:rPr>
              <w:t>4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CC11A4" w:rsidRPr="00E8584A" w:rsidRDefault="00CC11A4" w:rsidP="00DF16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4D2921" w:rsidRPr="00653DB6" w:rsidRDefault="004D2921" w:rsidP="004D2921">
      <w:pPr>
        <w:ind w:firstLine="720"/>
        <w:rPr>
          <w:sz w:val="28"/>
          <w:szCs w:val="28"/>
        </w:rPr>
      </w:pPr>
    </w:p>
    <w:p w:rsidR="002F118B" w:rsidRPr="00E77F90" w:rsidRDefault="002F118B" w:rsidP="00E77F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  <w:sz w:val="20"/>
          <w:szCs w:val="20"/>
        </w:rPr>
        <w:sectPr w:rsidR="002F118B" w:rsidRPr="00E77F90" w:rsidSect="00BE4AF1">
          <w:pgSz w:w="16840" w:h="11907" w:orient="landscape"/>
          <w:pgMar w:top="360" w:right="1134" w:bottom="851" w:left="992" w:header="709" w:footer="709" w:gutter="0"/>
          <w:cols w:space="720"/>
        </w:sectPr>
      </w:pPr>
      <w:bookmarkStart w:id="32" w:name="_GoBack"/>
      <w:bookmarkEnd w:id="32"/>
    </w:p>
    <w:p w:rsidR="00FF6AC7" w:rsidRPr="004D2921" w:rsidRDefault="00492BD1" w:rsidP="00861B8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4D2921">
        <w:rPr>
          <w:b/>
          <w:caps/>
          <w:sz w:val="28"/>
          <w:szCs w:val="28"/>
        </w:rPr>
        <w:lastRenderedPageBreak/>
        <w:t>3</w:t>
      </w:r>
      <w:r w:rsidR="004B4DFF">
        <w:rPr>
          <w:b/>
          <w:caps/>
          <w:sz w:val="28"/>
          <w:szCs w:val="28"/>
        </w:rPr>
        <w:t>.</w:t>
      </w:r>
      <w:r w:rsidR="00861B81">
        <w:rPr>
          <w:b/>
          <w:bCs/>
          <w:color w:val="000000"/>
          <w:sz w:val="28"/>
          <w:szCs w:val="28"/>
        </w:rPr>
        <w:t>УСЛОВИЯ РЕАЛИЗАЦИИ ПРОГРАММЫ УЧЕБНОЙ ДИСЦИПЛИНЫ</w:t>
      </w:r>
    </w:p>
    <w:p w:rsidR="00B9625F" w:rsidRPr="004D2921" w:rsidRDefault="00B9625F" w:rsidP="00B9625F">
      <w:pPr>
        <w:rPr>
          <w:sz w:val="28"/>
          <w:szCs w:val="28"/>
        </w:rPr>
      </w:pPr>
    </w:p>
    <w:p w:rsidR="00FF6AC7" w:rsidRPr="004D2921" w:rsidRDefault="00917851" w:rsidP="00861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 w:rsidRPr="004D2921">
        <w:rPr>
          <w:b/>
          <w:bCs/>
          <w:sz w:val="28"/>
          <w:szCs w:val="28"/>
        </w:rPr>
        <w:t xml:space="preserve">3.1 </w:t>
      </w:r>
      <w:r w:rsidR="00361C74" w:rsidRPr="004D2921">
        <w:rPr>
          <w:b/>
          <w:bCs/>
          <w:sz w:val="28"/>
          <w:szCs w:val="28"/>
        </w:rPr>
        <w:t xml:space="preserve">Требования к минимальному </w:t>
      </w:r>
      <w:r w:rsidR="002F118B" w:rsidRPr="004D2921">
        <w:rPr>
          <w:b/>
          <w:bCs/>
          <w:sz w:val="28"/>
          <w:szCs w:val="28"/>
        </w:rPr>
        <w:t>м</w:t>
      </w:r>
      <w:r w:rsidR="00FF6AC7" w:rsidRPr="004D2921">
        <w:rPr>
          <w:b/>
          <w:bCs/>
          <w:sz w:val="28"/>
          <w:szCs w:val="28"/>
        </w:rPr>
        <w:t>атериально-техническо</w:t>
      </w:r>
      <w:r w:rsidR="002F118B" w:rsidRPr="004D2921">
        <w:rPr>
          <w:b/>
          <w:bCs/>
          <w:sz w:val="28"/>
          <w:szCs w:val="28"/>
        </w:rPr>
        <w:t>му</w:t>
      </w:r>
      <w:r w:rsidR="00FF6AC7" w:rsidRPr="004D2921">
        <w:rPr>
          <w:b/>
          <w:bCs/>
          <w:sz w:val="28"/>
          <w:szCs w:val="28"/>
        </w:rPr>
        <w:t xml:space="preserve"> о</w:t>
      </w:r>
      <w:r w:rsidR="003E0FBC" w:rsidRPr="004D2921">
        <w:rPr>
          <w:b/>
          <w:bCs/>
          <w:sz w:val="28"/>
          <w:szCs w:val="28"/>
        </w:rPr>
        <w:t>беспечени</w:t>
      </w:r>
      <w:r w:rsidR="002F118B" w:rsidRPr="004D2921">
        <w:rPr>
          <w:b/>
          <w:bCs/>
          <w:sz w:val="28"/>
          <w:szCs w:val="28"/>
        </w:rPr>
        <w:t>ю</w:t>
      </w:r>
    </w:p>
    <w:p w:rsidR="00B9625F" w:rsidRPr="004D2921" w:rsidRDefault="00B9625F" w:rsidP="00B962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3E0FBC" w:rsidRPr="004D2921" w:rsidRDefault="003E0FBC" w:rsidP="0092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4D2921">
        <w:rPr>
          <w:bCs/>
          <w:sz w:val="28"/>
          <w:szCs w:val="28"/>
        </w:rPr>
        <w:t xml:space="preserve">Реализация программы дисциплины требует наличия учебного кабинета </w:t>
      </w:r>
    </w:p>
    <w:p w:rsidR="004B4DFF" w:rsidRPr="004B4DFF" w:rsidRDefault="004B4DFF" w:rsidP="004B4D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B4DFF">
        <w:rPr>
          <w:sz w:val="28"/>
          <w:szCs w:val="28"/>
        </w:rPr>
        <w:t>нормативно-правового обеспечения информационной безопасности.</w:t>
      </w:r>
    </w:p>
    <w:p w:rsidR="00FF6AC7" w:rsidRPr="004B4DFF" w:rsidRDefault="00FF6AC7" w:rsidP="004B4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4B4DFF">
        <w:rPr>
          <w:bCs/>
          <w:sz w:val="28"/>
          <w:szCs w:val="28"/>
        </w:rPr>
        <w:t>Оборудование учебного кабинета:</w:t>
      </w:r>
    </w:p>
    <w:p w:rsidR="004B4DFF" w:rsidRPr="004B4DFF" w:rsidRDefault="004B4DFF" w:rsidP="004B4D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4DFF">
        <w:rPr>
          <w:sz w:val="28"/>
          <w:szCs w:val="28"/>
        </w:rPr>
        <w:t>Стол учительский -1 шт.</w:t>
      </w:r>
      <w:r>
        <w:rPr>
          <w:sz w:val="28"/>
          <w:szCs w:val="28"/>
        </w:rPr>
        <w:t>;</w:t>
      </w:r>
    </w:p>
    <w:p w:rsidR="004B4DFF" w:rsidRPr="004B4DFF" w:rsidRDefault="004B4DFF" w:rsidP="004B4D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4DFF">
        <w:rPr>
          <w:sz w:val="28"/>
          <w:szCs w:val="28"/>
        </w:rPr>
        <w:t>Стул учительский -1 шт.</w:t>
      </w:r>
      <w:r>
        <w:rPr>
          <w:sz w:val="28"/>
          <w:szCs w:val="28"/>
        </w:rPr>
        <w:t>;</w:t>
      </w:r>
    </w:p>
    <w:p w:rsidR="004B4DFF" w:rsidRPr="004B4DFF" w:rsidRDefault="004B4DFF" w:rsidP="004B4D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4DFF">
        <w:rPr>
          <w:sz w:val="28"/>
          <w:szCs w:val="28"/>
        </w:rPr>
        <w:t>Парты учебные -15 шт.</w:t>
      </w:r>
      <w:r>
        <w:rPr>
          <w:sz w:val="28"/>
          <w:szCs w:val="28"/>
        </w:rPr>
        <w:t>;</w:t>
      </w:r>
    </w:p>
    <w:p w:rsidR="004B4DFF" w:rsidRPr="004B4DFF" w:rsidRDefault="004B4DFF" w:rsidP="004B4D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4DFF">
        <w:rPr>
          <w:sz w:val="28"/>
          <w:szCs w:val="28"/>
        </w:rPr>
        <w:t>Доска – 1шт.</w:t>
      </w:r>
      <w:r>
        <w:rPr>
          <w:sz w:val="28"/>
          <w:szCs w:val="28"/>
        </w:rPr>
        <w:t>;</w:t>
      </w:r>
    </w:p>
    <w:p w:rsidR="004B4DFF" w:rsidRPr="004B4DFF" w:rsidRDefault="004B4DFF" w:rsidP="004B4D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4DFF">
        <w:rPr>
          <w:sz w:val="28"/>
          <w:szCs w:val="28"/>
        </w:rPr>
        <w:t>Шкаф встроенный – 1 шт.</w:t>
      </w:r>
      <w:r>
        <w:rPr>
          <w:sz w:val="28"/>
          <w:szCs w:val="28"/>
        </w:rPr>
        <w:t>;</w:t>
      </w:r>
    </w:p>
    <w:p w:rsidR="004B4DFF" w:rsidRPr="004B4DFF" w:rsidRDefault="004B4DFF" w:rsidP="004B4D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4DFF">
        <w:rPr>
          <w:sz w:val="28"/>
          <w:szCs w:val="28"/>
        </w:rPr>
        <w:t>Витрина – 1 шт.</w:t>
      </w:r>
      <w:r>
        <w:rPr>
          <w:sz w:val="28"/>
          <w:szCs w:val="28"/>
        </w:rPr>
        <w:t>;</w:t>
      </w:r>
    </w:p>
    <w:p w:rsidR="004B4DFF" w:rsidRPr="004B4DFF" w:rsidRDefault="004B4DFF" w:rsidP="004B4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4DFF">
        <w:rPr>
          <w:sz w:val="28"/>
          <w:szCs w:val="28"/>
        </w:rPr>
        <w:t xml:space="preserve">Планшет для плакатов-8 </w:t>
      </w:r>
      <w:proofErr w:type="spellStart"/>
      <w:proofErr w:type="gramStart"/>
      <w:r w:rsidRPr="004B4DFF">
        <w:rPr>
          <w:sz w:val="28"/>
          <w:szCs w:val="28"/>
        </w:rPr>
        <w:t>шт</w:t>
      </w:r>
      <w:proofErr w:type="spellEnd"/>
      <w:proofErr w:type="gramEnd"/>
    </w:p>
    <w:p w:rsidR="004C2A51" w:rsidRPr="004B4DFF" w:rsidRDefault="004C2A51" w:rsidP="004B4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</w:p>
    <w:p w:rsidR="00FF6AC7" w:rsidRPr="004B4DFF" w:rsidRDefault="00FF6AC7" w:rsidP="00927F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4B4DFF">
        <w:rPr>
          <w:bCs/>
          <w:sz w:val="28"/>
          <w:szCs w:val="28"/>
        </w:rPr>
        <w:t xml:space="preserve">Технические средства обучения: </w:t>
      </w:r>
    </w:p>
    <w:p w:rsidR="004B4DFF" w:rsidRPr="004B4DFF" w:rsidRDefault="004B4DFF" w:rsidP="004B4D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4DFF">
        <w:rPr>
          <w:sz w:val="28"/>
          <w:szCs w:val="28"/>
        </w:rPr>
        <w:t xml:space="preserve">Компьютер: </w:t>
      </w:r>
      <w:proofErr w:type="spellStart"/>
      <w:r w:rsidRPr="004B4DFF">
        <w:rPr>
          <w:sz w:val="28"/>
          <w:szCs w:val="28"/>
        </w:rPr>
        <w:t>RPentium</w:t>
      </w:r>
      <w:proofErr w:type="spellEnd"/>
      <w:r w:rsidRPr="004B4DFF">
        <w:rPr>
          <w:sz w:val="28"/>
          <w:szCs w:val="28"/>
        </w:rPr>
        <w:t xml:space="preserve"> 1,7GGh 512 </w:t>
      </w:r>
      <w:proofErr w:type="spellStart"/>
      <w:r w:rsidRPr="004B4DFF">
        <w:rPr>
          <w:sz w:val="28"/>
          <w:szCs w:val="28"/>
        </w:rPr>
        <w:t>Mb</w:t>
      </w:r>
      <w:proofErr w:type="spellEnd"/>
      <w:r w:rsidRPr="004B4DFF">
        <w:rPr>
          <w:sz w:val="28"/>
          <w:szCs w:val="28"/>
        </w:rPr>
        <w:t>, монитор, клавиатура, мышь, колонки-1шт.</w:t>
      </w:r>
      <w:r>
        <w:rPr>
          <w:sz w:val="28"/>
          <w:szCs w:val="28"/>
        </w:rPr>
        <w:t>;</w:t>
      </w:r>
    </w:p>
    <w:p w:rsidR="004B4DFF" w:rsidRPr="004B4DFF" w:rsidRDefault="004B4DFF" w:rsidP="004B4D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4DFF">
        <w:rPr>
          <w:sz w:val="28"/>
          <w:szCs w:val="28"/>
        </w:rPr>
        <w:t>Проектор – 1 шт.</w:t>
      </w:r>
    </w:p>
    <w:p w:rsidR="00AA482B" w:rsidRPr="004B4DFF" w:rsidRDefault="00AA482B" w:rsidP="004B4D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</w:p>
    <w:p w:rsidR="00B00027" w:rsidRPr="004D2921" w:rsidRDefault="00B00027" w:rsidP="00B00027">
      <w:pPr>
        <w:rPr>
          <w:b/>
          <w:bCs/>
          <w:sz w:val="28"/>
          <w:szCs w:val="28"/>
        </w:rPr>
      </w:pPr>
    </w:p>
    <w:p w:rsidR="000C4866" w:rsidRDefault="00013A54" w:rsidP="009737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 w:val="28"/>
          <w:szCs w:val="28"/>
        </w:rPr>
      </w:pPr>
      <w:r w:rsidRPr="002930FA">
        <w:rPr>
          <w:b/>
          <w:sz w:val="28"/>
          <w:szCs w:val="28"/>
        </w:rPr>
        <w:t>3.2 И</w:t>
      </w:r>
      <w:r w:rsidR="00404874" w:rsidRPr="002930FA">
        <w:rPr>
          <w:b/>
          <w:sz w:val="28"/>
          <w:szCs w:val="28"/>
        </w:rPr>
        <w:t xml:space="preserve">нформационное обеспечение </w:t>
      </w:r>
      <w:r w:rsidRPr="002930FA">
        <w:rPr>
          <w:b/>
          <w:sz w:val="28"/>
          <w:szCs w:val="28"/>
        </w:rPr>
        <w:t>обучения</w:t>
      </w:r>
      <w:r w:rsidR="002930FA">
        <w:rPr>
          <w:b/>
          <w:sz w:val="28"/>
          <w:szCs w:val="28"/>
        </w:rPr>
        <w:t>(п</w:t>
      </w:r>
      <w:r w:rsidR="00FF6AC7" w:rsidRPr="002930FA">
        <w:rPr>
          <w:b/>
          <w:sz w:val="28"/>
          <w:szCs w:val="28"/>
        </w:rPr>
        <w:t xml:space="preserve">еречень рекомендуемых учебных изданий, </w:t>
      </w:r>
      <w:proofErr w:type="spellStart"/>
      <w:r w:rsidR="002930FA">
        <w:rPr>
          <w:b/>
          <w:sz w:val="28"/>
          <w:szCs w:val="28"/>
        </w:rPr>
        <w:t>и</w:t>
      </w:r>
      <w:r w:rsidR="00FF6AC7" w:rsidRPr="002930FA">
        <w:rPr>
          <w:b/>
          <w:sz w:val="28"/>
          <w:szCs w:val="28"/>
        </w:rPr>
        <w:t>нтернет-ресурсов</w:t>
      </w:r>
      <w:proofErr w:type="spellEnd"/>
      <w:r w:rsidR="00FF6AC7" w:rsidRPr="002930FA">
        <w:rPr>
          <w:b/>
          <w:sz w:val="28"/>
          <w:szCs w:val="28"/>
        </w:rPr>
        <w:t>, дополнительной литературы</w:t>
      </w:r>
      <w:r w:rsidR="002930FA">
        <w:rPr>
          <w:b/>
          <w:sz w:val="28"/>
          <w:szCs w:val="28"/>
        </w:rPr>
        <w:t>)</w:t>
      </w:r>
    </w:p>
    <w:p w:rsidR="002930FA" w:rsidRPr="002930FA" w:rsidRDefault="002930FA" w:rsidP="002930FA"/>
    <w:p w:rsidR="000A3681" w:rsidRDefault="00FF6AC7" w:rsidP="00927F26">
      <w:pPr>
        <w:ind w:firstLine="720"/>
        <w:jc w:val="both"/>
        <w:rPr>
          <w:bCs/>
          <w:sz w:val="28"/>
          <w:szCs w:val="28"/>
        </w:rPr>
      </w:pPr>
      <w:r w:rsidRPr="00D24E2C">
        <w:rPr>
          <w:bCs/>
          <w:sz w:val="28"/>
          <w:szCs w:val="28"/>
        </w:rPr>
        <w:t>Основные источники:</w:t>
      </w:r>
    </w:p>
    <w:p w:rsidR="00861B81" w:rsidRPr="00861B81" w:rsidRDefault="00861B81" w:rsidP="00861B81">
      <w:pPr>
        <w:ind w:left="360" w:firstLine="491"/>
        <w:jc w:val="both"/>
        <w:rPr>
          <w:b/>
          <w:bCs/>
          <w:sz w:val="28"/>
          <w:szCs w:val="28"/>
        </w:rPr>
      </w:pPr>
      <w:r w:rsidRPr="00861B81">
        <w:rPr>
          <w:b/>
          <w:bCs/>
          <w:sz w:val="28"/>
          <w:szCs w:val="28"/>
        </w:rPr>
        <w:t>Основные источники:</w:t>
      </w:r>
    </w:p>
    <w:p w:rsidR="00CB3CDD" w:rsidRPr="00CD0CA9" w:rsidRDefault="00CB3CDD" w:rsidP="00CD0CA9">
      <w:pPr>
        <w:numPr>
          <w:ilvl w:val="0"/>
          <w:numId w:val="16"/>
        </w:numPr>
        <w:tabs>
          <w:tab w:val="left" w:pos="1134"/>
        </w:tabs>
        <w:ind w:firstLine="491"/>
        <w:jc w:val="both"/>
        <w:rPr>
          <w:bCs/>
          <w:sz w:val="28"/>
          <w:szCs w:val="28"/>
        </w:rPr>
      </w:pPr>
      <w:r w:rsidRPr="00CD0CA9">
        <w:rPr>
          <w:sz w:val="28"/>
          <w:szCs w:val="28"/>
        </w:rPr>
        <w:t>Документационное обеспечение управления: Учебное пособие/</w:t>
      </w:r>
      <w:proofErr w:type="spellStart"/>
      <w:r w:rsidRPr="00CD0CA9">
        <w:rPr>
          <w:sz w:val="28"/>
          <w:szCs w:val="28"/>
        </w:rPr>
        <w:t>Гладий</w:t>
      </w:r>
      <w:proofErr w:type="spellEnd"/>
      <w:r w:rsidRPr="00CD0CA9">
        <w:rPr>
          <w:sz w:val="28"/>
          <w:szCs w:val="28"/>
        </w:rPr>
        <w:t xml:space="preserve"> Е.В. - М.: ИЦ РИОР, НИЦ ИНФРА-М, 2016. - 249 с.: 60x90 1/16. - (Профессиональное образование) (Переплёт) ISBN 978-5-369-01042-6</w:t>
      </w:r>
    </w:p>
    <w:p w:rsidR="00CD0CA9" w:rsidRPr="00CD0CA9" w:rsidRDefault="00512CF5" w:rsidP="00CD0CA9">
      <w:pPr>
        <w:numPr>
          <w:ilvl w:val="0"/>
          <w:numId w:val="16"/>
        </w:numPr>
        <w:tabs>
          <w:tab w:val="left" w:pos="1134"/>
        </w:tabs>
        <w:ind w:firstLine="491"/>
        <w:jc w:val="both"/>
        <w:rPr>
          <w:bCs/>
          <w:color w:val="000000" w:themeColor="text1"/>
          <w:sz w:val="28"/>
          <w:szCs w:val="28"/>
        </w:rPr>
      </w:pPr>
      <w:r w:rsidRPr="00512CF5">
        <w:rPr>
          <w:bCs/>
          <w:color w:val="000000" w:themeColor="text1"/>
          <w:sz w:val="28"/>
          <w:szCs w:val="28"/>
        </w:rPr>
        <w:t xml:space="preserve">Конфиденциальное делопроизводство: учебное пособие/ Т.А. </w:t>
      </w:r>
      <w:proofErr w:type="spellStart"/>
      <w:r w:rsidRPr="00512CF5">
        <w:rPr>
          <w:bCs/>
          <w:color w:val="000000" w:themeColor="text1"/>
          <w:sz w:val="28"/>
          <w:szCs w:val="28"/>
        </w:rPr>
        <w:t>Гугуева</w:t>
      </w:r>
      <w:proofErr w:type="spellEnd"/>
      <w:r w:rsidRPr="00512CF5">
        <w:rPr>
          <w:bCs/>
          <w:color w:val="000000" w:themeColor="text1"/>
          <w:sz w:val="28"/>
          <w:szCs w:val="28"/>
        </w:rPr>
        <w:t xml:space="preserve">. – </w:t>
      </w:r>
      <w:proofErr w:type="spellStart"/>
      <w:r w:rsidRPr="00512CF5">
        <w:rPr>
          <w:bCs/>
          <w:color w:val="000000" w:themeColor="text1"/>
          <w:sz w:val="28"/>
          <w:szCs w:val="28"/>
        </w:rPr>
        <w:t>М.:Альфа-М:ИНФРА-М</w:t>
      </w:r>
      <w:proofErr w:type="spellEnd"/>
      <w:r w:rsidRPr="00512CF5">
        <w:rPr>
          <w:bCs/>
          <w:color w:val="000000" w:themeColor="text1"/>
          <w:sz w:val="28"/>
          <w:szCs w:val="28"/>
        </w:rPr>
        <w:t>, 2015. – 192 с. – (</w:t>
      </w:r>
      <w:proofErr w:type="spellStart"/>
      <w:r w:rsidRPr="00512CF5">
        <w:rPr>
          <w:bCs/>
          <w:color w:val="000000" w:themeColor="text1"/>
          <w:sz w:val="28"/>
          <w:szCs w:val="28"/>
        </w:rPr>
        <w:t>Бакалавриат</w:t>
      </w:r>
      <w:proofErr w:type="spellEnd"/>
      <w:r w:rsidRPr="00512CF5">
        <w:rPr>
          <w:bCs/>
          <w:color w:val="000000" w:themeColor="text1"/>
          <w:sz w:val="28"/>
          <w:szCs w:val="28"/>
        </w:rPr>
        <w:t>)</w:t>
      </w:r>
    </w:p>
    <w:p w:rsidR="00CD0CA9" w:rsidRPr="00CD0CA9" w:rsidRDefault="00096ED6" w:rsidP="00CD0CA9">
      <w:pPr>
        <w:numPr>
          <w:ilvl w:val="0"/>
          <w:numId w:val="16"/>
        </w:numPr>
        <w:tabs>
          <w:tab w:val="left" w:pos="1134"/>
        </w:tabs>
        <w:ind w:firstLine="491"/>
        <w:jc w:val="both"/>
        <w:rPr>
          <w:bCs/>
          <w:color w:val="000000" w:themeColor="text1"/>
          <w:sz w:val="28"/>
          <w:szCs w:val="28"/>
        </w:rPr>
      </w:pPr>
      <w:r w:rsidRPr="00CD0CA9">
        <w:rPr>
          <w:sz w:val="28"/>
          <w:szCs w:val="28"/>
        </w:rPr>
        <w:t xml:space="preserve">ГОСТ </w:t>
      </w:r>
      <w:proofErr w:type="gramStart"/>
      <w:r w:rsidR="001B405B" w:rsidRPr="00CD0CA9">
        <w:rPr>
          <w:sz w:val="28"/>
          <w:szCs w:val="28"/>
        </w:rPr>
        <w:t>Р</w:t>
      </w:r>
      <w:proofErr w:type="gramEnd"/>
      <w:r w:rsidR="001B405B" w:rsidRPr="00CD0CA9">
        <w:rPr>
          <w:sz w:val="28"/>
          <w:szCs w:val="28"/>
        </w:rPr>
        <w:t xml:space="preserve"> 7.0.97-2016.</w:t>
      </w:r>
      <w:r w:rsidRPr="00CD0CA9">
        <w:rPr>
          <w:sz w:val="28"/>
          <w:szCs w:val="28"/>
        </w:rPr>
        <w:t xml:space="preserve"> Требования к оформлению </w:t>
      </w:r>
      <w:r w:rsidR="001B405B" w:rsidRPr="00CD0CA9">
        <w:rPr>
          <w:sz w:val="28"/>
          <w:szCs w:val="28"/>
        </w:rPr>
        <w:t>документов</w:t>
      </w:r>
      <w:r w:rsidRPr="00CD0CA9">
        <w:rPr>
          <w:sz w:val="28"/>
          <w:szCs w:val="28"/>
        </w:rPr>
        <w:t>.</w:t>
      </w:r>
    </w:p>
    <w:p w:rsidR="00CD0CA9" w:rsidRPr="00CD0CA9" w:rsidRDefault="00096ED6" w:rsidP="00CD0CA9">
      <w:pPr>
        <w:numPr>
          <w:ilvl w:val="0"/>
          <w:numId w:val="16"/>
        </w:numPr>
        <w:tabs>
          <w:tab w:val="left" w:pos="1134"/>
        </w:tabs>
        <w:ind w:firstLine="491"/>
        <w:jc w:val="both"/>
        <w:rPr>
          <w:bCs/>
          <w:color w:val="000000" w:themeColor="text1"/>
          <w:sz w:val="28"/>
          <w:szCs w:val="28"/>
        </w:rPr>
      </w:pPr>
      <w:r w:rsidRPr="00CD0CA9">
        <w:rPr>
          <w:sz w:val="28"/>
          <w:szCs w:val="28"/>
        </w:rPr>
        <w:t xml:space="preserve">ГОСТ 19.106-78 ЕСПД.Требования к программным документам. </w:t>
      </w:r>
    </w:p>
    <w:p w:rsidR="00512CF5" w:rsidRPr="00CD0CA9" w:rsidRDefault="00CD0CA9" w:rsidP="00CD0CA9">
      <w:pPr>
        <w:numPr>
          <w:ilvl w:val="0"/>
          <w:numId w:val="16"/>
        </w:numPr>
        <w:tabs>
          <w:tab w:val="left" w:pos="1134"/>
        </w:tabs>
        <w:ind w:firstLine="49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Ю.А.Родичев </w:t>
      </w:r>
      <w:r w:rsidRPr="00CD0CA9">
        <w:rPr>
          <w:bCs/>
          <w:sz w:val="28"/>
          <w:szCs w:val="28"/>
        </w:rPr>
        <w:t>Информационная безопасность: нормативно-правовые аспекты</w:t>
      </w:r>
      <w:r>
        <w:rPr>
          <w:bCs/>
          <w:sz w:val="28"/>
          <w:szCs w:val="28"/>
        </w:rPr>
        <w:t xml:space="preserve">, учебное пособие, Изд. Питер, 2016- 273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p w:rsidR="00096ED6" w:rsidRPr="0069050D" w:rsidRDefault="00CD0CA9" w:rsidP="00861B81">
      <w:pPr>
        <w:numPr>
          <w:ilvl w:val="0"/>
          <w:numId w:val="16"/>
        </w:numPr>
        <w:tabs>
          <w:tab w:val="left" w:pos="1134"/>
        </w:tabs>
        <w:ind w:firstLine="491"/>
        <w:jc w:val="both"/>
        <w:rPr>
          <w:bCs/>
          <w:sz w:val="28"/>
        </w:rPr>
      </w:pPr>
      <w:r w:rsidRPr="00CD0CA9">
        <w:rPr>
          <w:bCs/>
          <w:sz w:val="28"/>
        </w:rPr>
        <w:t xml:space="preserve">М.Борисов, О.Романов, Основы организационно-правовой защиты информации, </w:t>
      </w:r>
      <w:hyperlink r:id="rId10" w:history="1">
        <w:proofErr w:type="spellStart"/>
        <w:r w:rsidRPr="00CD0CA9">
          <w:rPr>
            <w:rStyle w:val="afa"/>
            <w:bCs/>
            <w:color w:val="auto"/>
            <w:sz w:val="28"/>
            <w:u w:val="none"/>
          </w:rPr>
          <w:t>Editorial</w:t>
        </w:r>
        <w:proofErr w:type="spellEnd"/>
        <w:r w:rsidRPr="00CD0CA9">
          <w:rPr>
            <w:rStyle w:val="afa"/>
            <w:bCs/>
            <w:color w:val="auto"/>
            <w:sz w:val="28"/>
            <w:u w:val="none"/>
          </w:rPr>
          <w:t xml:space="preserve"> URSS</w:t>
        </w:r>
      </w:hyperlink>
      <w:r>
        <w:rPr>
          <w:bCs/>
          <w:sz w:val="28"/>
        </w:rPr>
        <w:t xml:space="preserve">, </w:t>
      </w:r>
      <w:r w:rsidRPr="00CD0CA9">
        <w:rPr>
          <w:bCs/>
          <w:sz w:val="28"/>
        </w:rPr>
        <w:t xml:space="preserve">2018- 312 </w:t>
      </w:r>
      <w:proofErr w:type="gramStart"/>
      <w:r w:rsidRPr="00CD0CA9">
        <w:rPr>
          <w:bCs/>
          <w:sz w:val="28"/>
        </w:rPr>
        <w:t>с</w:t>
      </w:r>
      <w:proofErr w:type="gramEnd"/>
      <w:r w:rsidRPr="00CD0CA9">
        <w:rPr>
          <w:bCs/>
          <w:sz w:val="28"/>
        </w:rPr>
        <w:t>.</w:t>
      </w:r>
    </w:p>
    <w:p w:rsidR="0069050D" w:rsidRPr="00DE586F" w:rsidRDefault="0069050D" w:rsidP="0069050D">
      <w:pPr>
        <w:tabs>
          <w:tab w:val="left" w:pos="1134"/>
        </w:tabs>
        <w:ind w:left="851"/>
        <w:jc w:val="both"/>
        <w:rPr>
          <w:bCs/>
          <w:sz w:val="28"/>
        </w:rPr>
      </w:pPr>
    </w:p>
    <w:p w:rsidR="0069050D" w:rsidRPr="00CD0CA9" w:rsidRDefault="0069050D" w:rsidP="0069050D">
      <w:pPr>
        <w:tabs>
          <w:tab w:val="left" w:pos="1134"/>
        </w:tabs>
        <w:ind w:left="851"/>
        <w:jc w:val="both"/>
        <w:rPr>
          <w:bCs/>
          <w:sz w:val="28"/>
        </w:rPr>
      </w:pPr>
    </w:p>
    <w:p w:rsidR="00FF6AC7" w:rsidRPr="00D24E2C" w:rsidRDefault="00FF6AC7" w:rsidP="008F18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Cs/>
          <w:sz w:val="28"/>
          <w:szCs w:val="28"/>
        </w:rPr>
      </w:pPr>
      <w:r w:rsidRPr="00D24E2C">
        <w:rPr>
          <w:bCs/>
          <w:sz w:val="28"/>
          <w:szCs w:val="28"/>
        </w:rPr>
        <w:t>Дополнительные источники:</w:t>
      </w:r>
    </w:p>
    <w:p w:rsidR="00861B81" w:rsidRPr="00861B81" w:rsidRDefault="00861B81" w:rsidP="00861B81">
      <w:pPr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861B81">
        <w:rPr>
          <w:bCs/>
          <w:sz w:val="28"/>
          <w:szCs w:val="28"/>
        </w:rPr>
        <w:t xml:space="preserve">Родичев Ю.А. Нормативная база и стандарты в области информационной безопасности. Учебное пособие. – </w:t>
      </w:r>
      <w:proofErr w:type="gramStart"/>
      <w:r w:rsidRPr="00861B81">
        <w:rPr>
          <w:bCs/>
          <w:sz w:val="28"/>
          <w:szCs w:val="28"/>
        </w:rPr>
        <w:t>С-Пб</w:t>
      </w:r>
      <w:proofErr w:type="gramEnd"/>
      <w:r w:rsidRPr="00861B81">
        <w:rPr>
          <w:bCs/>
          <w:sz w:val="28"/>
          <w:szCs w:val="28"/>
        </w:rPr>
        <w:t>.: Изд. Питер. 2017.</w:t>
      </w:r>
    </w:p>
    <w:p w:rsidR="00861B81" w:rsidRPr="00861B81" w:rsidRDefault="00861B81" w:rsidP="00861B81">
      <w:pPr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861B81">
        <w:rPr>
          <w:bCs/>
          <w:sz w:val="28"/>
          <w:szCs w:val="28"/>
        </w:rPr>
        <w:lastRenderedPageBreak/>
        <w:t xml:space="preserve">Бубнов А.А., </w:t>
      </w:r>
      <w:proofErr w:type="spellStart"/>
      <w:r w:rsidRPr="00861B81">
        <w:rPr>
          <w:bCs/>
          <w:sz w:val="28"/>
          <w:szCs w:val="28"/>
        </w:rPr>
        <w:t>Пржегорлинский</w:t>
      </w:r>
      <w:proofErr w:type="spellEnd"/>
      <w:r w:rsidRPr="00861B81">
        <w:rPr>
          <w:bCs/>
          <w:sz w:val="28"/>
          <w:szCs w:val="28"/>
        </w:rPr>
        <w:t xml:space="preserve"> В.Н., </w:t>
      </w:r>
      <w:proofErr w:type="spellStart"/>
      <w:r w:rsidRPr="00861B81">
        <w:rPr>
          <w:bCs/>
          <w:sz w:val="28"/>
          <w:szCs w:val="28"/>
        </w:rPr>
        <w:t>Савинкин</w:t>
      </w:r>
      <w:proofErr w:type="spellEnd"/>
      <w:r w:rsidRPr="00861B81">
        <w:rPr>
          <w:bCs/>
          <w:sz w:val="28"/>
          <w:szCs w:val="28"/>
        </w:rPr>
        <w:t xml:space="preserve"> О.А. Основы информационной безопасности.  </w:t>
      </w:r>
      <w:proofErr w:type="gramStart"/>
      <w:r w:rsidRPr="00861B81">
        <w:rPr>
          <w:bCs/>
          <w:sz w:val="28"/>
          <w:szCs w:val="28"/>
        </w:rPr>
        <w:t>–М</w:t>
      </w:r>
      <w:proofErr w:type="gramEnd"/>
      <w:r w:rsidRPr="00861B81">
        <w:rPr>
          <w:bCs/>
          <w:sz w:val="28"/>
          <w:szCs w:val="28"/>
        </w:rPr>
        <w:t>.: Академия. 2015.</w:t>
      </w:r>
    </w:p>
    <w:p w:rsidR="00861B81" w:rsidRPr="00861B81" w:rsidRDefault="00861B81" w:rsidP="00861B81">
      <w:pPr>
        <w:numPr>
          <w:ilvl w:val="0"/>
          <w:numId w:val="17"/>
        </w:numPr>
        <w:jc w:val="both"/>
        <w:rPr>
          <w:bCs/>
          <w:sz w:val="28"/>
          <w:szCs w:val="28"/>
        </w:rPr>
      </w:pPr>
      <w:r w:rsidRPr="00861B81">
        <w:rPr>
          <w:sz w:val="28"/>
          <w:szCs w:val="28"/>
        </w:rPr>
        <w:t xml:space="preserve">Организационно-правовое обеспечение информационной безопасности [Текст] : </w:t>
      </w:r>
      <w:proofErr w:type="spellStart"/>
      <w:r w:rsidRPr="00861B81">
        <w:rPr>
          <w:sz w:val="28"/>
          <w:szCs w:val="28"/>
        </w:rPr>
        <w:t>учеб</w:t>
      </w:r>
      <w:proofErr w:type="gramStart"/>
      <w:r w:rsidRPr="00861B81">
        <w:rPr>
          <w:sz w:val="28"/>
          <w:szCs w:val="28"/>
        </w:rPr>
        <w:t>.п</w:t>
      </w:r>
      <w:proofErr w:type="gramEnd"/>
      <w:r w:rsidRPr="00861B81">
        <w:rPr>
          <w:sz w:val="28"/>
          <w:szCs w:val="28"/>
        </w:rPr>
        <w:t>особие</w:t>
      </w:r>
      <w:proofErr w:type="spellEnd"/>
      <w:r w:rsidRPr="00861B81">
        <w:rPr>
          <w:sz w:val="28"/>
          <w:szCs w:val="28"/>
        </w:rPr>
        <w:t xml:space="preserve"> для студентов вузов / под ред. А. А. </w:t>
      </w:r>
      <w:proofErr w:type="spellStart"/>
      <w:r w:rsidRPr="00861B81">
        <w:rPr>
          <w:sz w:val="28"/>
          <w:szCs w:val="28"/>
        </w:rPr>
        <w:t>Стрельцова</w:t>
      </w:r>
      <w:proofErr w:type="spellEnd"/>
      <w:r w:rsidRPr="00861B81">
        <w:rPr>
          <w:sz w:val="28"/>
          <w:szCs w:val="28"/>
        </w:rPr>
        <w:t>. - М.</w:t>
      </w:r>
      <w:proofErr w:type="gramStart"/>
      <w:r w:rsidRPr="00861B81">
        <w:rPr>
          <w:sz w:val="28"/>
          <w:szCs w:val="28"/>
        </w:rPr>
        <w:t xml:space="preserve"> :</w:t>
      </w:r>
      <w:proofErr w:type="gramEnd"/>
      <w:r w:rsidRPr="00861B81">
        <w:rPr>
          <w:sz w:val="28"/>
          <w:szCs w:val="28"/>
        </w:rPr>
        <w:t xml:space="preserve"> Изд. центр "Академия"</w:t>
      </w:r>
      <w:r w:rsidR="00CD0CA9">
        <w:rPr>
          <w:sz w:val="28"/>
          <w:szCs w:val="28"/>
        </w:rPr>
        <w:t>, 2016.</w:t>
      </w:r>
    </w:p>
    <w:p w:rsidR="00861B81" w:rsidRPr="00861B81" w:rsidRDefault="00861B81" w:rsidP="00861B81">
      <w:pPr>
        <w:ind w:firstLine="720"/>
        <w:jc w:val="both"/>
        <w:rPr>
          <w:sz w:val="28"/>
          <w:szCs w:val="28"/>
        </w:rPr>
      </w:pPr>
    </w:p>
    <w:p w:rsidR="00861B81" w:rsidRPr="00861B81" w:rsidRDefault="00861B81" w:rsidP="00861B81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ресурсы</w:t>
      </w:r>
    </w:p>
    <w:p w:rsidR="00861B81" w:rsidRPr="00861B81" w:rsidRDefault="00861B81" w:rsidP="00861B81">
      <w:pPr>
        <w:ind w:firstLine="720"/>
        <w:jc w:val="both"/>
        <w:rPr>
          <w:bCs/>
          <w:i/>
          <w:sz w:val="28"/>
          <w:szCs w:val="28"/>
        </w:rPr>
      </w:pPr>
    </w:p>
    <w:p w:rsidR="00861B81" w:rsidRPr="00861B81" w:rsidRDefault="00861B81" w:rsidP="00861B81">
      <w:pPr>
        <w:numPr>
          <w:ilvl w:val="0"/>
          <w:numId w:val="18"/>
        </w:numPr>
        <w:jc w:val="both"/>
        <w:rPr>
          <w:sz w:val="28"/>
          <w:szCs w:val="28"/>
        </w:rPr>
      </w:pPr>
      <w:r w:rsidRPr="00861B81">
        <w:rPr>
          <w:sz w:val="28"/>
          <w:szCs w:val="28"/>
        </w:rPr>
        <w:t xml:space="preserve">Электронная юстиция http://pravoinfo.su/magistratura_chapter2.html </w:t>
      </w:r>
    </w:p>
    <w:p w:rsidR="00861B81" w:rsidRPr="00861B81" w:rsidRDefault="00861B81" w:rsidP="00861B81">
      <w:pPr>
        <w:numPr>
          <w:ilvl w:val="0"/>
          <w:numId w:val="18"/>
        </w:numPr>
        <w:jc w:val="both"/>
        <w:rPr>
          <w:sz w:val="28"/>
          <w:szCs w:val="28"/>
        </w:rPr>
      </w:pPr>
      <w:r w:rsidRPr="00861B81">
        <w:rPr>
          <w:sz w:val="28"/>
          <w:szCs w:val="28"/>
        </w:rPr>
        <w:t xml:space="preserve">Сайт Совета Безопасности РФ </w:t>
      </w:r>
      <w:hyperlink r:id="rId11" w:history="1">
        <w:r w:rsidRPr="00861B81">
          <w:rPr>
            <w:rStyle w:val="afa"/>
            <w:sz w:val="28"/>
            <w:szCs w:val="28"/>
          </w:rPr>
          <w:t>http://www.scrf.gov.ru/</w:t>
        </w:r>
      </w:hyperlink>
    </w:p>
    <w:p w:rsidR="00861B81" w:rsidRPr="00861B81" w:rsidRDefault="00861B81" w:rsidP="00861B81">
      <w:pPr>
        <w:numPr>
          <w:ilvl w:val="0"/>
          <w:numId w:val="18"/>
        </w:numPr>
        <w:jc w:val="both"/>
        <w:rPr>
          <w:sz w:val="28"/>
          <w:szCs w:val="28"/>
        </w:rPr>
      </w:pPr>
      <w:r w:rsidRPr="00861B81">
        <w:rPr>
          <w:sz w:val="28"/>
          <w:szCs w:val="28"/>
        </w:rPr>
        <w:t xml:space="preserve">Федеральная служба по техническому и экспортному контролю (ФСТЭК России) </w:t>
      </w:r>
      <w:hyperlink r:id="rId12" w:history="1">
        <w:r w:rsidRPr="00861B81">
          <w:rPr>
            <w:rStyle w:val="afa"/>
            <w:sz w:val="28"/>
            <w:szCs w:val="28"/>
          </w:rPr>
          <w:t>www.fstec.ru</w:t>
        </w:r>
      </w:hyperlink>
    </w:p>
    <w:p w:rsidR="00861B81" w:rsidRPr="00861B81" w:rsidRDefault="00861B81" w:rsidP="00861B81">
      <w:pPr>
        <w:numPr>
          <w:ilvl w:val="0"/>
          <w:numId w:val="18"/>
        </w:numPr>
        <w:jc w:val="both"/>
        <w:rPr>
          <w:sz w:val="28"/>
          <w:szCs w:val="28"/>
        </w:rPr>
      </w:pPr>
      <w:r w:rsidRPr="00861B81">
        <w:rPr>
          <w:sz w:val="28"/>
          <w:szCs w:val="28"/>
        </w:rPr>
        <w:t xml:space="preserve">Образовательные порталы по различным направлениям образования и тематике http://depobr.gov35.ru/ </w:t>
      </w:r>
    </w:p>
    <w:p w:rsidR="00861B81" w:rsidRPr="00861B81" w:rsidRDefault="00861B81" w:rsidP="00861B81">
      <w:pPr>
        <w:numPr>
          <w:ilvl w:val="0"/>
          <w:numId w:val="18"/>
        </w:numPr>
        <w:jc w:val="both"/>
        <w:rPr>
          <w:sz w:val="28"/>
          <w:szCs w:val="28"/>
        </w:rPr>
      </w:pPr>
      <w:r w:rsidRPr="00861B81">
        <w:rPr>
          <w:sz w:val="28"/>
          <w:szCs w:val="28"/>
        </w:rPr>
        <w:t xml:space="preserve">Справочно-правовая система «Консультант Плюс» </w:t>
      </w:r>
      <w:hyperlink r:id="rId13" w:history="1">
        <w:r w:rsidRPr="00861B81">
          <w:rPr>
            <w:rStyle w:val="afa"/>
            <w:sz w:val="28"/>
            <w:szCs w:val="28"/>
          </w:rPr>
          <w:t xml:space="preserve">www.consultant.ru </w:t>
        </w:r>
      </w:hyperlink>
    </w:p>
    <w:p w:rsidR="00861B81" w:rsidRPr="00861B81" w:rsidRDefault="00861B81" w:rsidP="00861B81">
      <w:pPr>
        <w:numPr>
          <w:ilvl w:val="0"/>
          <w:numId w:val="18"/>
        </w:numPr>
        <w:jc w:val="both"/>
        <w:rPr>
          <w:sz w:val="28"/>
          <w:szCs w:val="28"/>
        </w:rPr>
      </w:pPr>
      <w:r w:rsidRPr="00861B81">
        <w:rPr>
          <w:sz w:val="28"/>
          <w:szCs w:val="28"/>
        </w:rPr>
        <w:t xml:space="preserve">Справочно-правовая система «Гарант» » </w:t>
      </w:r>
      <w:hyperlink r:id="rId14" w:history="1">
        <w:r w:rsidRPr="00861B81">
          <w:rPr>
            <w:rStyle w:val="afa"/>
            <w:sz w:val="28"/>
            <w:szCs w:val="28"/>
          </w:rPr>
          <w:t xml:space="preserve">www.garant.ru </w:t>
        </w:r>
      </w:hyperlink>
    </w:p>
    <w:p w:rsidR="00861B81" w:rsidRPr="00861B81" w:rsidRDefault="00861B81" w:rsidP="00861B81">
      <w:pPr>
        <w:numPr>
          <w:ilvl w:val="0"/>
          <w:numId w:val="18"/>
        </w:numPr>
        <w:jc w:val="both"/>
        <w:rPr>
          <w:sz w:val="28"/>
          <w:szCs w:val="28"/>
        </w:rPr>
      </w:pPr>
      <w:r w:rsidRPr="00861B81">
        <w:rPr>
          <w:sz w:val="28"/>
          <w:szCs w:val="28"/>
        </w:rPr>
        <w:t>Федеральный портал «Российское образование</w:t>
      </w:r>
      <w:hyperlink r:id="rId15" w:history="1">
        <w:r w:rsidRPr="00861B81">
          <w:rPr>
            <w:rStyle w:val="afa"/>
            <w:sz w:val="28"/>
            <w:szCs w:val="28"/>
          </w:rPr>
          <w:t xml:space="preserve"> www.edu.ru </w:t>
        </w:r>
      </w:hyperlink>
    </w:p>
    <w:p w:rsidR="00861B81" w:rsidRPr="00861B81" w:rsidRDefault="00861B81" w:rsidP="00861B81">
      <w:pPr>
        <w:numPr>
          <w:ilvl w:val="0"/>
          <w:numId w:val="18"/>
        </w:numPr>
        <w:jc w:val="both"/>
        <w:rPr>
          <w:sz w:val="28"/>
          <w:szCs w:val="28"/>
        </w:rPr>
      </w:pPr>
      <w:r w:rsidRPr="00861B81">
        <w:rPr>
          <w:sz w:val="28"/>
          <w:szCs w:val="28"/>
        </w:rPr>
        <w:t xml:space="preserve">Федеральный правовой портал «Юридическая Россия» </w:t>
      </w:r>
      <w:r w:rsidRPr="00861B81">
        <w:rPr>
          <w:sz w:val="28"/>
          <w:szCs w:val="28"/>
          <w:u w:val="single"/>
        </w:rPr>
        <w:t>http://www.law.edu.ru/</w:t>
      </w:r>
    </w:p>
    <w:p w:rsidR="00861B81" w:rsidRPr="00861B81" w:rsidRDefault="00861B81" w:rsidP="00861B81">
      <w:pPr>
        <w:numPr>
          <w:ilvl w:val="0"/>
          <w:numId w:val="18"/>
        </w:numPr>
        <w:jc w:val="both"/>
        <w:rPr>
          <w:sz w:val="28"/>
          <w:szCs w:val="28"/>
        </w:rPr>
      </w:pPr>
      <w:r w:rsidRPr="00861B81">
        <w:rPr>
          <w:sz w:val="28"/>
          <w:szCs w:val="28"/>
        </w:rPr>
        <w:t xml:space="preserve">Российский биометрический портал </w:t>
      </w:r>
      <w:hyperlink r:id="rId16" w:history="1">
        <w:r w:rsidRPr="00861B81">
          <w:rPr>
            <w:rStyle w:val="afa"/>
            <w:sz w:val="28"/>
            <w:szCs w:val="28"/>
          </w:rPr>
          <w:t>www.biometrics.ru</w:t>
        </w:r>
      </w:hyperlink>
    </w:p>
    <w:p w:rsidR="00861B81" w:rsidRPr="00861B81" w:rsidRDefault="00861B81" w:rsidP="0097373D">
      <w:pPr>
        <w:numPr>
          <w:ilvl w:val="0"/>
          <w:numId w:val="18"/>
        </w:numPr>
        <w:tabs>
          <w:tab w:val="left" w:pos="851"/>
        </w:tabs>
        <w:jc w:val="both"/>
        <w:rPr>
          <w:sz w:val="28"/>
          <w:szCs w:val="28"/>
        </w:rPr>
      </w:pPr>
      <w:r w:rsidRPr="00861B81">
        <w:rPr>
          <w:sz w:val="28"/>
          <w:szCs w:val="28"/>
        </w:rPr>
        <w:t xml:space="preserve">Федеральный портал «Информационно- коммуникационные технологии в образовании» </w:t>
      </w:r>
      <w:proofErr w:type="spellStart"/>
      <w:r w:rsidRPr="00861B81">
        <w:rPr>
          <w:sz w:val="28"/>
          <w:szCs w:val="28"/>
        </w:rPr>
        <w:t>htpp\\</w:t>
      </w:r>
      <w:hyperlink r:id="rId17" w:history="1">
        <w:r w:rsidRPr="00861B81">
          <w:rPr>
            <w:rStyle w:val="afa"/>
            <w:sz w:val="28"/>
            <w:szCs w:val="28"/>
          </w:rPr>
          <w:t>:www.ict.edu.ru</w:t>
        </w:r>
        <w:proofErr w:type="spellEnd"/>
      </w:hyperlink>
    </w:p>
    <w:p w:rsidR="0097373D" w:rsidRDefault="00861B81" w:rsidP="0097373D">
      <w:pPr>
        <w:numPr>
          <w:ilvl w:val="0"/>
          <w:numId w:val="18"/>
        </w:numPr>
        <w:tabs>
          <w:tab w:val="left" w:pos="851"/>
        </w:tabs>
        <w:ind w:firstLine="66"/>
        <w:jc w:val="both"/>
        <w:rPr>
          <w:sz w:val="28"/>
          <w:szCs w:val="28"/>
        </w:rPr>
      </w:pPr>
      <w:r w:rsidRPr="0097373D">
        <w:rPr>
          <w:sz w:val="28"/>
          <w:szCs w:val="28"/>
        </w:rPr>
        <w:t xml:space="preserve">Сайт Научной электронной библиотеки </w:t>
      </w:r>
      <w:hyperlink r:id="rId18" w:history="1">
        <w:r w:rsidRPr="0097373D">
          <w:rPr>
            <w:rStyle w:val="afa"/>
            <w:sz w:val="28"/>
            <w:szCs w:val="28"/>
          </w:rPr>
          <w:t>www.elibrary.ru</w:t>
        </w:r>
      </w:hyperlink>
    </w:p>
    <w:p w:rsidR="0097373D" w:rsidRDefault="00096ED6" w:rsidP="0097373D">
      <w:pPr>
        <w:numPr>
          <w:ilvl w:val="0"/>
          <w:numId w:val="18"/>
        </w:numPr>
        <w:tabs>
          <w:tab w:val="left" w:pos="851"/>
        </w:tabs>
        <w:ind w:firstLine="66"/>
        <w:jc w:val="both"/>
        <w:rPr>
          <w:sz w:val="28"/>
          <w:szCs w:val="28"/>
        </w:rPr>
      </w:pPr>
      <w:r w:rsidRPr="0097373D">
        <w:rPr>
          <w:sz w:val="28"/>
          <w:szCs w:val="28"/>
        </w:rPr>
        <w:t xml:space="preserve">Консалтинговая группа </w:t>
      </w:r>
      <w:proofErr w:type="spellStart"/>
      <w:r w:rsidRPr="0097373D">
        <w:rPr>
          <w:sz w:val="28"/>
          <w:szCs w:val="28"/>
        </w:rPr>
        <w:t>Термика</w:t>
      </w:r>
      <w:proofErr w:type="spellEnd"/>
      <w:r w:rsidRPr="0097373D">
        <w:rPr>
          <w:sz w:val="28"/>
          <w:szCs w:val="28"/>
        </w:rPr>
        <w:t xml:space="preserve">. Делопроизводство и электронный документооборот. [Электронный ресурс] - Режим доступа: </w:t>
      </w:r>
      <w:r w:rsidRPr="0097373D">
        <w:rPr>
          <w:sz w:val="28"/>
          <w:szCs w:val="28"/>
        </w:rPr>
        <w:br/>
      </w:r>
      <w:hyperlink r:id="rId19" w:history="1">
        <w:r w:rsidRPr="0097373D">
          <w:rPr>
            <w:sz w:val="28"/>
            <w:szCs w:val="28"/>
          </w:rPr>
          <w:t xml:space="preserve">http:// www.termika.ru/dou/ </w:t>
        </w:r>
      </w:hyperlink>
      <w:r w:rsidRPr="0097373D">
        <w:rPr>
          <w:sz w:val="28"/>
          <w:szCs w:val="28"/>
        </w:rPr>
        <w:t>(2017).</w:t>
      </w:r>
    </w:p>
    <w:p w:rsidR="0097373D" w:rsidRPr="0097373D" w:rsidRDefault="00096ED6" w:rsidP="0097373D">
      <w:pPr>
        <w:numPr>
          <w:ilvl w:val="0"/>
          <w:numId w:val="18"/>
        </w:numPr>
        <w:tabs>
          <w:tab w:val="left" w:pos="851"/>
        </w:tabs>
        <w:ind w:firstLine="66"/>
        <w:jc w:val="both"/>
        <w:rPr>
          <w:bCs/>
          <w:sz w:val="28"/>
          <w:szCs w:val="28"/>
        </w:rPr>
      </w:pPr>
      <w:r w:rsidRPr="0097373D">
        <w:rPr>
          <w:sz w:val="28"/>
          <w:szCs w:val="28"/>
        </w:rPr>
        <w:t xml:space="preserve">Техническая документация со знаком качества. [Электронный ресурс] - Режим доступа: </w:t>
      </w:r>
      <w:hyperlink r:id="rId20" w:history="1">
        <w:r w:rsidRPr="0097373D">
          <w:rPr>
            <w:sz w:val="28"/>
            <w:szCs w:val="28"/>
          </w:rPr>
          <w:t>http://www.tdocs.su</w:t>
        </w:r>
      </w:hyperlink>
      <w:r w:rsidRPr="0097373D">
        <w:rPr>
          <w:sz w:val="28"/>
          <w:szCs w:val="28"/>
        </w:rPr>
        <w:t xml:space="preserve"> (2008 - 201</w:t>
      </w:r>
      <w:r w:rsidR="0097373D" w:rsidRPr="0097373D">
        <w:rPr>
          <w:sz w:val="28"/>
          <w:szCs w:val="28"/>
        </w:rPr>
        <w:t>9</w:t>
      </w:r>
      <w:r w:rsidRPr="0097373D">
        <w:rPr>
          <w:sz w:val="28"/>
          <w:szCs w:val="28"/>
        </w:rPr>
        <w:t>).</w:t>
      </w:r>
    </w:p>
    <w:p w:rsidR="0097373D" w:rsidRDefault="008114C3" w:rsidP="0097373D">
      <w:pPr>
        <w:numPr>
          <w:ilvl w:val="0"/>
          <w:numId w:val="18"/>
        </w:numPr>
        <w:tabs>
          <w:tab w:val="left" w:pos="851"/>
        </w:tabs>
        <w:ind w:firstLine="66"/>
        <w:jc w:val="both"/>
        <w:rPr>
          <w:bCs/>
          <w:sz w:val="28"/>
          <w:szCs w:val="28"/>
        </w:rPr>
      </w:pPr>
      <w:r w:rsidRPr="0097373D">
        <w:rPr>
          <w:bCs/>
          <w:sz w:val="28"/>
          <w:szCs w:val="28"/>
        </w:rPr>
        <w:t xml:space="preserve"> Консалтинговая группа </w:t>
      </w:r>
      <w:proofErr w:type="spellStart"/>
      <w:r w:rsidRPr="0097373D">
        <w:rPr>
          <w:bCs/>
          <w:sz w:val="28"/>
          <w:szCs w:val="28"/>
        </w:rPr>
        <w:t>Термика</w:t>
      </w:r>
      <w:proofErr w:type="spellEnd"/>
      <w:r w:rsidRPr="0097373D">
        <w:rPr>
          <w:bCs/>
          <w:sz w:val="28"/>
          <w:szCs w:val="28"/>
        </w:rPr>
        <w:t xml:space="preserve">. Делопроизводство и электронный документооборот. [Электронный ресурс] - Режим доступа: </w:t>
      </w:r>
      <w:bookmarkStart w:id="33" w:name="OLE_LINK138"/>
      <w:bookmarkStart w:id="34" w:name="OLE_LINK139"/>
      <w:r w:rsidRPr="0097373D">
        <w:rPr>
          <w:bCs/>
          <w:sz w:val="28"/>
          <w:szCs w:val="28"/>
        </w:rPr>
        <w:br/>
        <w:t xml:space="preserve">http:// www.termika.ru/dou/ </w:t>
      </w:r>
      <w:bookmarkEnd w:id="33"/>
      <w:bookmarkEnd w:id="34"/>
      <w:r w:rsidRPr="0097373D">
        <w:rPr>
          <w:bCs/>
          <w:sz w:val="28"/>
          <w:szCs w:val="28"/>
        </w:rPr>
        <w:t>(201</w:t>
      </w:r>
      <w:r w:rsidR="0097373D" w:rsidRPr="0097373D">
        <w:rPr>
          <w:bCs/>
          <w:sz w:val="28"/>
          <w:szCs w:val="28"/>
        </w:rPr>
        <w:t>9</w:t>
      </w:r>
      <w:r w:rsidRPr="0097373D">
        <w:rPr>
          <w:bCs/>
          <w:sz w:val="28"/>
          <w:szCs w:val="28"/>
        </w:rPr>
        <w:t>)</w:t>
      </w:r>
    </w:p>
    <w:p w:rsidR="0097373D" w:rsidRDefault="008114C3" w:rsidP="0097373D">
      <w:pPr>
        <w:numPr>
          <w:ilvl w:val="0"/>
          <w:numId w:val="18"/>
        </w:numPr>
        <w:tabs>
          <w:tab w:val="left" w:pos="851"/>
        </w:tabs>
        <w:ind w:firstLine="66"/>
        <w:jc w:val="both"/>
        <w:rPr>
          <w:bCs/>
          <w:sz w:val="28"/>
          <w:szCs w:val="28"/>
        </w:rPr>
      </w:pPr>
      <w:r w:rsidRPr="0097373D">
        <w:rPr>
          <w:bCs/>
          <w:sz w:val="28"/>
          <w:szCs w:val="28"/>
        </w:rPr>
        <w:t xml:space="preserve">Техническая документация со знаком качества. [Электронный ресурс] - Режим доступа: </w:t>
      </w:r>
      <w:bookmarkStart w:id="35" w:name="OLE_LINK140"/>
      <w:bookmarkStart w:id="36" w:name="OLE_LINK141"/>
      <w:r w:rsidRPr="0097373D">
        <w:rPr>
          <w:bCs/>
          <w:sz w:val="28"/>
          <w:szCs w:val="28"/>
        </w:rPr>
        <w:t xml:space="preserve">http://www.tdocs.su </w:t>
      </w:r>
      <w:bookmarkEnd w:id="35"/>
      <w:bookmarkEnd w:id="36"/>
      <w:r w:rsidRPr="0097373D">
        <w:rPr>
          <w:bCs/>
          <w:sz w:val="28"/>
          <w:szCs w:val="28"/>
        </w:rPr>
        <w:t>(2016)</w:t>
      </w:r>
    </w:p>
    <w:p w:rsidR="00096ED6" w:rsidRPr="0097373D" w:rsidRDefault="00096ED6" w:rsidP="0097373D">
      <w:pPr>
        <w:numPr>
          <w:ilvl w:val="0"/>
          <w:numId w:val="18"/>
        </w:numPr>
        <w:tabs>
          <w:tab w:val="left" w:pos="851"/>
        </w:tabs>
        <w:ind w:firstLine="66"/>
        <w:jc w:val="both"/>
        <w:rPr>
          <w:bCs/>
          <w:sz w:val="28"/>
          <w:szCs w:val="28"/>
        </w:rPr>
      </w:pPr>
      <w:r w:rsidRPr="0097373D">
        <w:rPr>
          <w:bCs/>
          <w:sz w:val="28"/>
          <w:szCs w:val="28"/>
        </w:rPr>
        <w:t>Электронно-библиотечная система [Электронный ресурс] – режим доступа:  http:// www.znanium.com/ (2002-201</w:t>
      </w:r>
      <w:r w:rsidR="0097373D">
        <w:rPr>
          <w:bCs/>
          <w:sz w:val="28"/>
          <w:szCs w:val="28"/>
        </w:rPr>
        <w:t>9</w:t>
      </w:r>
      <w:r w:rsidRPr="0097373D">
        <w:rPr>
          <w:bCs/>
          <w:sz w:val="28"/>
          <w:szCs w:val="28"/>
        </w:rPr>
        <w:t>).</w:t>
      </w:r>
    </w:p>
    <w:p w:rsidR="00096ED6" w:rsidRDefault="00096ED6" w:rsidP="00096ED6">
      <w:pPr>
        <w:ind w:firstLine="720"/>
        <w:jc w:val="both"/>
        <w:rPr>
          <w:sz w:val="28"/>
          <w:szCs w:val="28"/>
        </w:rPr>
      </w:pPr>
    </w:p>
    <w:p w:rsidR="00096ED6" w:rsidRPr="00844224" w:rsidRDefault="00096ED6" w:rsidP="00096ED6">
      <w:pPr>
        <w:ind w:firstLine="720"/>
        <w:jc w:val="both"/>
        <w:rPr>
          <w:sz w:val="28"/>
          <w:szCs w:val="28"/>
        </w:rPr>
      </w:pPr>
    </w:p>
    <w:p w:rsidR="00927F26" w:rsidRDefault="00927F26" w:rsidP="008F189D">
      <w:pPr>
        <w:tabs>
          <w:tab w:val="left" w:pos="-23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927F26" w:rsidRDefault="00927F26" w:rsidP="008F189D">
      <w:pPr>
        <w:tabs>
          <w:tab w:val="left" w:pos="-23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515F43" w:rsidRDefault="00515F43" w:rsidP="008F189D">
      <w:pPr>
        <w:tabs>
          <w:tab w:val="left" w:pos="-23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34074F" w:rsidRDefault="0034074F" w:rsidP="008F189D">
      <w:pPr>
        <w:tabs>
          <w:tab w:val="left" w:pos="-23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34074F" w:rsidRDefault="0034074F" w:rsidP="008F189D">
      <w:pPr>
        <w:tabs>
          <w:tab w:val="left" w:pos="-23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CC4F45" w:rsidRDefault="00F43334" w:rsidP="009737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caps/>
          <w:sz w:val="28"/>
          <w:szCs w:val="28"/>
        </w:rPr>
        <w:t xml:space="preserve">4. </w:t>
      </w:r>
      <w:r w:rsidR="0097373D">
        <w:rPr>
          <w:b/>
          <w:bCs/>
          <w:color w:val="000000"/>
          <w:sz w:val="28"/>
          <w:szCs w:val="28"/>
        </w:rPr>
        <w:t>КОНТРОЛЬ И ОЦЕНКА РЕЗУЛЬТАТОВ ОСВОЕНИЯ</w:t>
      </w:r>
      <w:r w:rsidR="0097373D">
        <w:rPr>
          <w:b/>
          <w:bCs/>
          <w:caps/>
          <w:color w:val="000000"/>
          <w:sz w:val="28"/>
          <w:szCs w:val="28"/>
        </w:rPr>
        <w:t xml:space="preserve"> учебной </w:t>
      </w:r>
      <w:r w:rsidR="0097373D">
        <w:rPr>
          <w:b/>
          <w:bCs/>
          <w:color w:val="000000"/>
          <w:sz w:val="28"/>
          <w:szCs w:val="28"/>
        </w:rPr>
        <w:t>ДИСЦИПЛИНЫ</w:t>
      </w:r>
    </w:p>
    <w:p w:rsidR="00C13D26" w:rsidRPr="00C13D26" w:rsidRDefault="00C13D26" w:rsidP="00C13D26"/>
    <w:p w:rsidR="00FF6AC7" w:rsidRDefault="00FF6AC7" w:rsidP="009737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F43334">
        <w:rPr>
          <w:sz w:val="28"/>
          <w:szCs w:val="28"/>
        </w:rPr>
        <w:lastRenderedPageBreak/>
        <w:t>Контроль и оценка</w:t>
      </w:r>
      <w:r w:rsidRPr="00F60CE6">
        <w:rPr>
          <w:sz w:val="28"/>
          <w:szCs w:val="28"/>
        </w:rPr>
        <w:t xml:space="preserve"> результатов освоения дисциплины осуществляется преподавателемв </w:t>
      </w:r>
      <w:proofErr w:type="gramStart"/>
      <w:r w:rsidRPr="00F60CE6">
        <w:rPr>
          <w:sz w:val="28"/>
          <w:szCs w:val="28"/>
        </w:rPr>
        <w:t>процессе</w:t>
      </w:r>
      <w:proofErr w:type="gramEnd"/>
      <w:r w:rsidRPr="00F60CE6">
        <w:rPr>
          <w:sz w:val="28"/>
          <w:szCs w:val="28"/>
        </w:rPr>
        <w:t xml:space="preserve"> проведения практических занятий</w:t>
      </w:r>
      <w:r w:rsidR="005C39E3" w:rsidRPr="00F60CE6">
        <w:rPr>
          <w:sz w:val="28"/>
          <w:szCs w:val="28"/>
        </w:rPr>
        <w:t>,</w:t>
      </w:r>
      <w:r w:rsidRPr="00F60CE6">
        <w:rPr>
          <w:sz w:val="28"/>
          <w:szCs w:val="28"/>
        </w:rPr>
        <w:t xml:space="preserve"> тестирования, а также выполнения </w:t>
      </w:r>
      <w:r w:rsidR="00492935" w:rsidRPr="00F60CE6">
        <w:rPr>
          <w:sz w:val="28"/>
          <w:szCs w:val="28"/>
        </w:rPr>
        <w:t>обучающимися</w:t>
      </w:r>
      <w:r w:rsidRPr="00F60CE6">
        <w:rPr>
          <w:sz w:val="28"/>
          <w:szCs w:val="28"/>
        </w:rPr>
        <w:t>индивидуальных заданий</w:t>
      </w:r>
      <w:r w:rsidR="00F60CE6">
        <w:rPr>
          <w:sz w:val="28"/>
          <w:szCs w:val="28"/>
        </w:rPr>
        <w:t xml:space="preserve">, </w:t>
      </w:r>
      <w:r w:rsidR="0042381A" w:rsidRPr="00F60CE6">
        <w:rPr>
          <w:sz w:val="28"/>
          <w:szCs w:val="28"/>
        </w:rPr>
        <w:t>исследований</w:t>
      </w:r>
      <w:r w:rsidR="003E4B62" w:rsidRPr="00F60CE6">
        <w:rPr>
          <w:sz w:val="28"/>
          <w:szCs w:val="28"/>
        </w:rPr>
        <w:t xml:space="preserve"> в виде текущего контроля</w:t>
      </w:r>
      <w:r w:rsidRPr="00F60CE6">
        <w:rPr>
          <w:sz w:val="28"/>
          <w:szCs w:val="28"/>
        </w:rPr>
        <w:t>.</w:t>
      </w:r>
    </w:p>
    <w:p w:rsidR="00C13D26" w:rsidRPr="00C13D26" w:rsidRDefault="00C13D26" w:rsidP="00C13D26"/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6"/>
        <w:gridCol w:w="2410"/>
        <w:gridCol w:w="4110"/>
      </w:tblGrid>
      <w:tr w:rsidR="0097373D" w:rsidRPr="006F2E7E" w:rsidTr="0097373D">
        <w:trPr>
          <w:trHeight w:val="825"/>
        </w:trPr>
        <w:tc>
          <w:tcPr>
            <w:tcW w:w="3686" w:type="dxa"/>
            <w:vAlign w:val="center"/>
          </w:tcPr>
          <w:p w:rsidR="0097373D" w:rsidRPr="006F2E7E" w:rsidRDefault="0097373D" w:rsidP="0028342D">
            <w:pPr>
              <w:jc w:val="center"/>
              <w:rPr>
                <w:b/>
              </w:rPr>
            </w:pPr>
            <w:r w:rsidRPr="006F2E7E">
              <w:rPr>
                <w:b/>
              </w:rPr>
              <w:t xml:space="preserve">Результаты обучения (освоенные умения, усвоенные знания) </w:t>
            </w:r>
          </w:p>
        </w:tc>
        <w:tc>
          <w:tcPr>
            <w:tcW w:w="2410" w:type="dxa"/>
          </w:tcPr>
          <w:p w:rsidR="0097373D" w:rsidRPr="006F2E7E" w:rsidRDefault="0097373D" w:rsidP="0028342D">
            <w:pPr>
              <w:jc w:val="center"/>
              <w:rPr>
                <w:b/>
              </w:rPr>
            </w:pPr>
          </w:p>
        </w:tc>
        <w:tc>
          <w:tcPr>
            <w:tcW w:w="4110" w:type="dxa"/>
          </w:tcPr>
          <w:p w:rsidR="0097373D" w:rsidRPr="006F2E7E" w:rsidRDefault="0097373D" w:rsidP="0028342D">
            <w:pPr>
              <w:jc w:val="center"/>
              <w:rPr>
                <w:b/>
              </w:rPr>
            </w:pPr>
            <w:r w:rsidRPr="006F2E7E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97373D" w:rsidRPr="006F2E7E" w:rsidTr="0097373D">
        <w:tc>
          <w:tcPr>
            <w:tcW w:w="6096" w:type="dxa"/>
            <w:gridSpan w:val="2"/>
          </w:tcPr>
          <w:p w:rsidR="0097373D" w:rsidRPr="006F2E7E" w:rsidRDefault="0097373D" w:rsidP="0028342D">
            <w:pPr>
              <w:rPr>
                <w:b/>
              </w:rPr>
            </w:pPr>
          </w:p>
        </w:tc>
        <w:tc>
          <w:tcPr>
            <w:tcW w:w="4110" w:type="dxa"/>
            <w:vAlign w:val="center"/>
          </w:tcPr>
          <w:p w:rsidR="0097373D" w:rsidRPr="006F2E7E" w:rsidRDefault="0097373D" w:rsidP="0028342D">
            <w:pPr>
              <w:rPr>
                <w:b/>
              </w:rPr>
            </w:pPr>
            <w:r w:rsidRPr="006F2E7E">
              <w:rPr>
                <w:b/>
              </w:rPr>
              <w:t>Умения:</w:t>
            </w:r>
          </w:p>
        </w:tc>
      </w:tr>
      <w:tr w:rsidR="0097373D" w:rsidRPr="006F2E7E" w:rsidTr="0097373D">
        <w:trPr>
          <w:trHeight w:val="733"/>
        </w:trPr>
        <w:tc>
          <w:tcPr>
            <w:tcW w:w="3686" w:type="dxa"/>
          </w:tcPr>
          <w:p w:rsidR="0097373D" w:rsidRDefault="0097373D" w:rsidP="00654C41">
            <w:pPr>
              <w:widowControl w:val="0"/>
              <w:tabs>
                <w:tab w:val="left" w:pos="647"/>
              </w:tabs>
              <w:contextualSpacing/>
              <w:rPr>
                <w:rFonts w:eastAsia="Calibri"/>
                <w:bCs/>
                <w:lang w:eastAsia="en-US"/>
              </w:rPr>
            </w:pPr>
            <w:r w:rsidRPr="00051A49">
              <w:t>- осуществлять организационное обеспечение информационной безопасности автоматизированных (информационных) систем в рамках должностных обязанностей техника по защите информации;</w:t>
            </w:r>
          </w:p>
        </w:tc>
        <w:tc>
          <w:tcPr>
            <w:tcW w:w="2410" w:type="dxa"/>
            <w:vMerge w:val="restart"/>
          </w:tcPr>
          <w:p w:rsidR="0097373D" w:rsidRPr="0097373D" w:rsidRDefault="0097373D" w:rsidP="0097373D">
            <w:pPr>
              <w:spacing w:before="248"/>
              <w:jc w:val="both"/>
              <w:rPr>
                <w:rFonts w:eastAsia="PMingLiU"/>
                <w:lang w:eastAsia="nl-NL"/>
              </w:rPr>
            </w:pPr>
            <w:r w:rsidRPr="0097373D">
              <w:rPr>
                <w:rFonts w:eastAsia="PMingLiU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7373D" w:rsidRPr="0097373D" w:rsidRDefault="0097373D" w:rsidP="0097373D">
            <w:pPr>
              <w:spacing w:before="248"/>
              <w:jc w:val="both"/>
              <w:rPr>
                <w:rFonts w:eastAsia="PMingLiU"/>
                <w:lang w:eastAsia="nl-NL"/>
              </w:rPr>
            </w:pPr>
            <w:r w:rsidRPr="0097373D">
              <w:rPr>
                <w:rFonts w:eastAsia="PMingLiU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7373D" w:rsidRPr="0097373D" w:rsidRDefault="0097373D" w:rsidP="0097373D">
            <w:pPr>
              <w:spacing w:before="248"/>
              <w:ind w:right="-2"/>
              <w:jc w:val="both"/>
              <w:rPr>
                <w:rFonts w:eastAsia="PMingLiU"/>
                <w:lang w:eastAsia="nl-NL"/>
              </w:rPr>
            </w:pPr>
            <w:r w:rsidRPr="0097373D">
              <w:rPr>
                <w:rFonts w:eastAsia="PMingLiU"/>
                <w:lang w:eastAsia="nl-NL"/>
              </w:rPr>
              <w:t xml:space="preserve">«Удовлетворительно»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r w:rsidRPr="0097373D">
              <w:rPr>
                <w:rFonts w:eastAsia="PMingLiU"/>
                <w:lang w:eastAsia="nl-NL"/>
              </w:rPr>
              <w:lastRenderedPageBreak/>
              <w:t>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7373D" w:rsidRPr="0097373D" w:rsidRDefault="0097373D" w:rsidP="0097373D">
            <w:pPr>
              <w:spacing w:before="248"/>
              <w:ind w:right="-2"/>
              <w:jc w:val="both"/>
              <w:rPr>
                <w:rFonts w:eastAsia="PMingLiU"/>
                <w:lang w:eastAsia="nl-NL"/>
              </w:rPr>
            </w:pPr>
          </w:p>
          <w:p w:rsidR="0097373D" w:rsidRPr="008A29B9" w:rsidRDefault="0097373D" w:rsidP="0097373D">
            <w:pPr>
              <w:jc w:val="both"/>
            </w:pPr>
            <w:r w:rsidRPr="0097373D">
              <w:rPr>
                <w:rFonts w:eastAsia="PMingLiU"/>
                <w:lang w:eastAsia="en-US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заданиясодержат грубые ошибки.</w:t>
            </w:r>
          </w:p>
        </w:tc>
        <w:tc>
          <w:tcPr>
            <w:tcW w:w="4110" w:type="dxa"/>
          </w:tcPr>
          <w:p w:rsidR="0097373D" w:rsidRPr="006D45DD" w:rsidRDefault="0097373D" w:rsidP="0028342D">
            <w:pPr>
              <w:jc w:val="both"/>
            </w:pPr>
            <w:r w:rsidRPr="008A29B9">
              <w:lastRenderedPageBreak/>
              <w:t xml:space="preserve">Формализованное наблюдение и оценка результата практических работ </w:t>
            </w:r>
            <w:r>
              <w:t>№№ 18, 19, 20, 21, 22</w:t>
            </w:r>
          </w:p>
        </w:tc>
      </w:tr>
      <w:tr w:rsidR="0097373D" w:rsidRPr="006F2E7E" w:rsidTr="0097373D">
        <w:trPr>
          <w:trHeight w:val="733"/>
        </w:trPr>
        <w:tc>
          <w:tcPr>
            <w:tcW w:w="3686" w:type="dxa"/>
          </w:tcPr>
          <w:p w:rsidR="0097373D" w:rsidRPr="00256A58" w:rsidRDefault="0097373D" w:rsidP="00654C41">
            <w:pPr>
              <w:widowControl w:val="0"/>
              <w:tabs>
                <w:tab w:val="left" w:pos="647"/>
              </w:tabs>
              <w:contextualSpacing/>
            </w:pPr>
            <w:r w:rsidRPr="00051A49">
              <w:t>- применять нормативные правовые акты и нормативные методические документы в области защиты информации;</w:t>
            </w:r>
          </w:p>
        </w:tc>
        <w:tc>
          <w:tcPr>
            <w:tcW w:w="2410" w:type="dxa"/>
            <w:vMerge/>
          </w:tcPr>
          <w:p w:rsidR="0097373D" w:rsidRPr="008A29B9" w:rsidRDefault="0097373D" w:rsidP="0028342D">
            <w:pPr>
              <w:jc w:val="both"/>
            </w:pPr>
          </w:p>
        </w:tc>
        <w:tc>
          <w:tcPr>
            <w:tcW w:w="4110" w:type="dxa"/>
          </w:tcPr>
          <w:p w:rsidR="0097373D" w:rsidRPr="00D230B4" w:rsidRDefault="0097373D" w:rsidP="0028342D">
            <w:pPr>
              <w:jc w:val="both"/>
            </w:pPr>
            <w:r w:rsidRPr="008A29B9">
              <w:t>Формализованное наблюдение и оценка результата практических работ</w:t>
            </w:r>
            <w:r>
              <w:t>№№1,2</w:t>
            </w:r>
          </w:p>
        </w:tc>
      </w:tr>
      <w:tr w:rsidR="0097373D" w:rsidRPr="006F2E7E" w:rsidTr="0097373D">
        <w:trPr>
          <w:trHeight w:val="733"/>
        </w:trPr>
        <w:tc>
          <w:tcPr>
            <w:tcW w:w="3686" w:type="dxa"/>
          </w:tcPr>
          <w:p w:rsidR="0097373D" w:rsidRDefault="0097373D" w:rsidP="00654C41">
            <w:pPr>
              <w:widowControl w:val="0"/>
              <w:tabs>
                <w:tab w:val="left" w:pos="647"/>
              </w:tabs>
              <w:contextualSpacing/>
            </w:pPr>
            <w:r w:rsidRPr="00051A49">
              <w:t>- контролировать соблюдение персоналом требований по защите информации при ее обработке с использованием средств вычислительной техники;</w:t>
            </w:r>
          </w:p>
        </w:tc>
        <w:tc>
          <w:tcPr>
            <w:tcW w:w="2410" w:type="dxa"/>
            <w:vMerge/>
          </w:tcPr>
          <w:p w:rsidR="0097373D" w:rsidRPr="008A29B9" w:rsidRDefault="0097373D" w:rsidP="0028342D">
            <w:pPr>
              <w:jc w:val="both"/>
            </w:pPr>
          </w:p>
        </w:tc>
        <w:tc>
          <w:tcPr>
            <w:tcW w:w="4110" w:type="dxa"/>
          </w:tcPr>
          <w:p w:rsidR="0097373D" w:rsidRPr="008A29B9" w:rsidRDefault="0097373D" w:rsidP="0028342D">
            <w:pPr>
              <w:jc w:val="both"/>
            </w:pPr>
            <w:r w:rsidRPr="008A29B9">
              <w:t>Формализованное наблюдение и оценка результата практических работ</w:t>
            </w:r>
            <w:r>
              <w:t xml:space="preserve"> №№ 4-7, 11-15</w:t>
            </w:r>
          </w:p>
        </w:tc>
      </w:tr>
      <w:tr w:rsidR="0097373D" w:rsidRPr="006F2E7E" w:rsidTr="0097373D">
        <w:trPr>
          <w:trHeight w:val="733"/>
        </w:trPr>
        <w:tc>
          <w:tcPr>
            <w:tcW w:w="3686" w:type="dxa"/>
          </w:tcPr>
          <w:p w:rsidR="0097373D" w:rsidRPr="00051A49" w:rsidRDefault="0097373D" w:rsidP="00C55FDA">
            <w:pPr>
              <w:widowControl w:val="0"/>
              <w:tabs>
                <w:tab w:val="left" w:pos="647"/>
              </w:tabs>
              <w:contextualSpacing/>
            </w:pPr>
            <w:r w:rsidRPr="00051A49">
              <w:t>- оформлять документацию по регламентации мероприятий и оказанию услуг в области защиты информации;</w:t>
            </w:r>
          </w:p>
        </w:tc>
        <w:tc>
          <w:tcPr>
            <w:tcW w:w="2410" w:type="dxa"/>
            <w:vMerge/>
          </w:tcPr>
          <w:p w:rsidR="0097373D" w:rsidRPr="008A29B9" w:rsidRDefault="0097373D" w:rsidP="0028342D">
            <w:pPr>
              <w:jc w:val="both"/>
            </w:pPr>
          </w:p>
        </w:tc>
        <w:tc>
          <w:tcPr>
            <w:tcW w:w="4110" w:type="dxa"/>
          </w:tcPr>
          <w:p w:rsidR="0097373D" w:rsidRPr="008A29B9" w:rsidRDefault="0097373D" w:rsidP="0028342D">
            <w:pPr>
              <w:jc w:val="both"/>
            </w:pPr>
            <w:r w:rsidRPr="008A29B9">
              <w:t>Формализованное наблюдение и оценка результата практических работ</w:t>
            </w:r>
            <w:r>
              <w:t xml:space="preserve"> №№  8-10</w:t>
            </w:r>
          </w:p>
        </w:tc>
      </w:tr>
      <w:tr w:rsidR="0097373D" w:rsidRPr="006F2E7E" w:rsidTr="0097373D">
        <w:trPr>
          <w:trHeight w:val="733"/>
        </w:trPr>
        <w:tc>
          <w:tcPr>
            <w:tcW w:w="3686" w:type="dxa"/>
          </w:tcPr>
          <w:p w:rsidR="0097373D" w:rsidRPr="00051A49" w:rsidRDefault="0097373D" w:rsidP="00654C41">
            <w:pPr>
              <w:widowControl w:val="0"/>
              <w:tabs>
                <w:tab w:val="left" w:pos="647"/>
              </w:tabs>
              <w:contextualSpacing/>
            </w:pPr>
            <w:r w:rsidRPr="00051A49">
              <w:rPr>
                <w:sz w:val="22"/>
                <w:szCs w:val="22"/>
              </w:rPr>
              <w:t>- защищать свои права в соответствии с трудовым законодательством</w:t>
            </w:r>
          </w:p>
        </w:tc>
        <w:tc>
          <w:tcPr>
            <w:tcW w:w="2410" w:type="dxa"/>
            <w:vMerge/>
          </w:tcPr>
          <w:p w:rsidR="0097373D" w:rsidRPr="008A29B9" w:rsidRDefault="0097373D" w:rsidP="0028342D">
            <w:pPr>
              <w:jc w:val="both"/>
            </w:pPr>
          </w:p>
        </w:tc>
        <w:tc>
          <w:tcPr>
            <w:tcW w:w="4110" w:type="dxa"/>
          </w:tcPr>
          <w:p w:rsidR="0097373D" w:rsidRPr="008A29B9" w:rsidRDefault="0097373D" w:rsidP="0028342D">
            <w:pPr>
              <w:jc w:val="both"/>
            </w:pPr>
            <w:r w:rsidRPr="008A29B9">
              <w:t>Формализованное наблюдение и оценка результата практических работ</w:t>
            </w:r>
            <w:r>
              <w:t xml:space="preserve"> №№ 16, 17</w:t>
            </w:r>
          </w:p>
        </w:tc>
      </w:tr>
      <w:tr w:rsidR="0097373D" w:rsidRPr="006F2E7E" w:rsidTr="0097373D">
        <w:trPr>
          <w:trHeight w:val="733"/>
        </w:trPr>
        <w:tc>
          <w:tcPr>
            <w:tcW w:w="3686" w:type="dxa"/>
          </w:tcPr>
          <w:p w:rsidR="0097373D" w:rsidRPr="008114C3" w:rsidRDefault="0097373D" w:rsidP="008114C3">
            <w:pPr>
              <w:widowControl w:val="0"/>
              <w:tabs>
                <w:tab w:val="left" w:pos="647"/>
              </w:tabs>
              <w:contextualSpacing/>
              <w:rPr>
                <w:i/>
                <w:sz w:val="22"/>
                <w:szCs w:val="22"/>
              </w:rPr>
            </w:pPr>
            <w:r w:rsidRPr="008114C3">
              <w:rPr>
                <w:i/>
                <w:sz w:val="22"/>
                <w:szCs w:val="22"/>
              </w:rPr>
              <w:t>- оформлять организационно-распорядительную и техническую документацию в соответствии с нормативной базой, в т. ч. с использованием информационных технологий;</w:t>
            </w:r>
          </w:p>
        </w:tc>
        <w:tc>
          <w:tcPr>
            <w:tcW w:w="2410" w:type="dxa"/>
            <w:vMerge/>
          </w:tcPr>
          <w:p w:rsidR="0097373D" w:rsidRPr="00F71D88" w:rsidRDefault="0097373D" w:rsidP="000C730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110" w:type="dxa"/>
          </w:tcPr>
          <w:p w:rsidR="0097373D" w:rsidRPr="00F71D88" w:rsidRDefault="0097373D" w:rsidP="000C730D">
            <w:pPr>
              <w:jc w:val="both"/>
              <w:rPr>
                <w:color w:val="000000"/>
                <w:szCs w:val="28"/>
              </w:rPr>
            </w:pPr>
            <w:r w:rsidRPr="00F71D88">
              <w:rPr>
                <w:color w:val="000000"/>
                <w:szCs w:val="28"/>
              </w:rPr>
              <w:t xml:space="preserve">Наблюдение за выполнением практических заданий №  </w:t>
            </w:r>
            <w:r>
              <w:rPr>
                <w:color w:val="000000"/>
                <w:szCs w:val="28"/>
              </w:rPr>
              <w:t>2-7,8,9, 10</w:t>
            </w:r>
            <w:r w:rsidRPr="00F71D88">
              <w:rPr>
                <w:color w:val="000000"/>
                <w:szCs w:val="28"/>
              </w:rPr>
              <w:t>.</w:t>
            </w:r>
          </w:p>
          <w:p w:rsidR="0097373D" w:rsidRPr="00F71D88" w:rsidRDefault="0097373D" w:rsidP="000C730D">
            <w:pPr>
              <w:jc w:val="both"/>
              <w:rPr>
                <w:color w:val="000000"/>
                <w:szCs w:val="28"/>
              </w:rPr>
            </w:pPr>
            <w:r w:rsidRPr="00F71D88">
              <w:rPr>
                <w:color w:val="000000"/>
                <w:szCs w:val="28"/>
              </w:rPr>
              <w:t xml:space="preserve">Оценка выполнения практических заданий № </w:t>
            </w:r>
            <w:r>
              <w:rPr>
                <w:color w:val="000000"/>
                <w:szCs w:val="28"/>
              </w:rPr>
              <w:t>2-10</w:t>
            </w:r>
            <w:r w:rsidRPr="00F71D88">
              <w:rPr>
                <w:color w:val="000000"/>
                <w:szCs w:val="28"/>
              </w:rPr>
              <w:t>.</w:t>
            </w:r>
          </w:p>
          <w:p w:rsidR="0097373D" w:rsidRPr="00F71D88" w:rsidRDefault="0097373D" w:rsidP="000C730D">
            <w:pPr>
              <w:jc w:val="both"/>
              <w:rPr>
                <w:color w:val="000000"/>
                <w:szCs w:val="28"/>
              </w:rPr>
            </w:pPr>
            <w:r w:rsidRPr="00F71D88">
              <w:rPr>
                <w:color w:val="000000"/>
                <w:szCs w:val="28"/>
              </w:rPr>
              <w:t xml:space="preserve">Выполнение индивидуальных заданий различной сложности </w:t>
            </w:r>
          </w:p>
          <w:p w:rsidR="0097373D" w:rsidRPr="00F71D88" w:rsidRDefault="0097373D" w:rsidP="000C730D">
            <w:pPr>
              <w:jc w:val="both"/>
              <w:rPr>
                <w:color w:val="000000"/>
                <w:szCs w:val="28"/>
              </w:rPr>
            </w:pPr>
          </w:p>
        </w:tc>
      </w:tr>
      <w:tr w:rsidR="0097373D" w:rsidRPr="006F2E7E" w:rsidTr="0097373D">
        <w:trPr>
          <w:trHeight w:val="292"/>
        </w:trPr>
        <w:tc>
          <w:tcPr>
            <w:tcW w:w="3686" w:type="dxa"/>
          </w:tcPr>
          <w:p w:rsidR="0097373D" w:rsidRPr="008114C3" w:rsidRDefault="0097373D" w:rsidP="00654C41">
            <w:pPr>
              <w:widowControl w:val="0"/>
              <w:tabs>
                <w:tab w:val="left" w:pos="647"/>
              </w:tabs>
              <w:contextualSpacing/>
              <w:rPr>
                <w:i/>
                <w:sz w:val="22"/>
                <w:szCs w:val="22"/>
              </w:rPr>
            </w:pPr>
            <w:r w:rsidRPr="008114C3">
              <w:rPr>
                <w:i/>
                <w:sz w:val="22"/>
                <w:szCs w:val="22"/>
              </w:rPr>
              <w:t>- использовать унифицированные формы документов.</w:t>
            </w:r>
          </w:p>
        </w:tc>
        <w:tc>
          <w:tcPr>
            <w:tcW w:w="2410" w:type="dxa"/>
            <w:vMerge/>
          </w:tcPr>
          <w:p w:rsidR="0097373D" w:rsidRPr="00F71D88" w:rsidRDefault="0097373D" w:rsidP="000C730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110" w:type="dxa"/>
          </w:tcPr>
          <w:p w:rsidR="0097373D" w:rsidRPr="00F71D88" w:rsidRDefault="0097373D" w:rsidP="000C730D">
            <w:pPr>
              <w:jc w:val="both"/>
              <w:rPr>
                <w:color w:val="000000"/>
                <w:szCs w:val="28"/>
              </w:rPr>
            </w:pPr>
            <w:r w:rsidRPr="00F71D88">
              <w:rPr>
                <w:color w:val="000000"/>
                <w:szCs w:val="28"/>
              </w:rPr>
              <w:t xml:space="preserve">Наблюдение за выполнением практических заданий № </w:t>
            </w:r>
            <w:r>
              <w:rPr>
                <w:color w:val="000000"/>
                <w:szCs w:val="28"/>
              </w:rPr>
              <w:t>1,5 8</w:t>
            </w:r>
            <w:r w:rsidRPr="00F71D88">
              <w:rPr>
                <w:color w:val="000000"/>
                <w:szCs w:val="28"/>
              </w:rPr>
              <w:t>.</w:t>
            </w:r>
          </w:p>
          <w:p w:rsidR="0097373D" w:rsidRPr="00F71D88" w:rsidRDefault="0097373D" w:rsidP="000C730D">
            <w:pPr>
              <w:jc w:val="both"/>
              <w:rPr>
                <w:color w:val="000000"/>
                <w:szCs w:val="28"/>
              </w:rPr>
            </w:pPr>
            <w:r w:rsidRPr="00F71D88">
              <w:rPr>
                <w:color w:val="000000"/>
                <w:szCs w:val="28"/>
              </w:rPr>
              <w:t xml:space="preserve">Оценка выполнения практических заданий № </w:t>
            </w:r>
            <w:r>
              <w:rPr>
                <w:color w:val="000000"/>
                <w:szCs w:val="28"/>
              </w:rPr>
              <w:t>1,5,8</w:t>
            </w:r>
            <w:r w:rsidRPr="00F71D88">
              <w:rPr>
                <w:color w:val="000000"/>
                <w:szCs w:val="28"/>
              </w:rPr>
              <w:t>.</w:t>
            </w:r>
          </w:p>
          <w:p w:rsidR="0097373D" w:rsidRPr="00F71D88" w:rsidRDefault="0097373D" w:rsidP="000C730D">
            <w:pPr>
              <w:jc w:val="both"/>
              <w:rPr>
                <w:color w:val="000000"/>
                <w:szCs w:val="28"/>
              </w:rPr>
            </w:pPr>
            <w:r w:rsidRPr="00F71D88">
              <w:rPr>
                <w:color w:val="000000"/>
                <w:szCs w:val="28"/>
              </w:rPr>
              <w:t xml:space="preserve">Выполнение индивидуальных заданий различной сложности </w:t>
            </w:r>
          </w:p>
        </w:tc>
      </w:tr>
      <w:tr w:rsidR="0097373D" w:rsidRPr="006F2E7E" w:rsidTr="0097373D">
        <w:tc>
          <w:tcPr>
            <w:tcW w:w="3686" w:type="dxa"/>
          </w:tcPr>
          <w:p w:rsidR="0097373D" w:rsidRPr="006F2E7E" w:rsidRDefault="0097373D" w:rsidP="0028342D">
            <w:pPr>
              <w:rPr>
                <w:b/>
              </w:rPr>
            </w:pPr>
          </w:p>
        </w:tc>
        <w:tc>
          <w:tcPr>
            <w:tcW w:w="2410" w:type="dxa"/>
            <w:vMerge/>
          </w:tcPr>
          <w:p w:rsidR="0097373D" w:rsidRPr="006F2E7E" w:rsidRDefault="0097373D" w:rsidP="0028342D">
            <w:pPr>
              <w:rPr>
                <w:b/>
              </w:rPr>
            </w:pPr>
          </w:p>
        </w:tc>
        <w:tc>
          <w:tcPr>
            <w:tcW w:w="4110" w:type="dxa"/>
            <w:vAlign w:val="center"/>
          </w:tcPr>
          <w:p w:rsidR="0097373D" w:rsidRPr="006F2E7E" w:rsidRDefault="0097373D" w:rsidP="0028342D">
            <w:pPr>
              <w:rPr>
                <w:b/>
              </w:rPr>
            </w:pPr>
            <w:r w:rsidRPr="006F2E7E">
              <w:rPr>
                <w:b/>
              </w:rPr>
              <w:t>Знания:</w:t>
            </w:r>
          </w:p>
        </w:tc>
      </w:tr>
      <w:tr w:rsidR="0097373D" w:rsidRPr="006F2E7E" w:rsidTr="0097373D">
        <w:tc>
          <w:tcPr>
            <w:tcW w:w="3686" w:type="dxa"/>
            <w:vAlign w:val="center"/>
          </w:tcPr>
          <w:p w:rsidR="0097373D" w:rsidRPr="006F2E7E" w:rsidRDefault="0097373D" w:rsidP="00EA5B0D">
            <w:pPr>
              <w:tabs>
                <w:tab w:val="left" w:pos="6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- </w:t>
            </w:r>
            <w:r w:rsidRPr="00051A49">
              <w:t>основные нормативные прав</w:t>
            </w:r>
            <w:r>
              <w:t>овые акты в области ин</w:t>
            </w:r>
            <w:r w:rsidRPr="00051A49">
              <w:t xml:space="preserve">формационной безопасности и защиты информации, а также </w:t>
            </w:r>
            <w:r w:rsidRPr="00051A49">
              <w:lastRenderedPageBreak/>
              <w:t>норматив</w:t>
            </w:r>
            <w:r>
              <w:t>ные методические документы Феде</w:t>
            </w:r>
            <w:r w:rsidRPr="00051A49">
              <w:t>ральной службы безопасности Российской Федерации, Федеральной службы по техническому и экспортному контролю в данной области;</w:t>
            </w:r>
          </w:p>
        </w:tc>
        <w:tc>
          <w:tcPr>
            <w:tcW w:w="2410" w:type="dxa"/>
            <w:vMerge/>
          </w:tcPr>
          <w:p w:rsidR="0097373D" w:rsidRDefault="0097373D" w:rsidP="0028342D"/>
        </w:tc>
        <w:tc>
          <w:tcPr>
            <w:tcW w:w="4110" w:type="dxa"/>
          </w:tcPr>
          <w:p w:rsidR="0097373D" w:rsidRDefault="0097373D" w:rsidP="0028342D">
            <w:r>
              <w:t>Оценка выполнения тестовых заданий по теме 2.1</w:t>
            </w:r>
          </w:p>
          <w:p w:rsidR="0097373D" w:rsidRPr="006D45DD" w:rsidRDefault="0097373D" w:rsidP="0028342D"/>
        </w:tc>
      </w:tr>
      <w:tr w:rsidR="0097373D" w:rsidRPr="006F2E7E" w:rsidTr="0097373D">
        <w:tc>
          <w:tcPr>
            <w:tcW w:w="3686" w:type="dxa"/>
            <w:vAlign w:val="center"/>
          </w:tcPr>
          <w:p w:rsidR="0097373D" w:rsidRDefault="0097373D" w:rsidP="00EA5B0D">
            <w:pPr>
              <w:tabs>
                <w:tab w:val="left" w:pos="6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lastRenderedPageBreak/>
              <w:t xml:space="preserve">- </w:t>
            </w:r>
            <w:r w:rsidRPr="00051A49">
              <w:t>правовые основы организации защиты информации, содержащей сведения, составляющие государственную тайну и информации конфиденциального характера, задачи органов защиты государственной тайны;</w:t>
            </w:r>
          </w:p>
        </w:tc>
        <w:tc>
          <w:tcPr>
            <w:tcW w:w="2410" w:type="dxa"/>
            <w:vMerge w:val="restart"/>
          </w:tcPr>
          <w:p w:rsidR="0097373D" w:rsidRDefault="0097373D" w:rsidP="00D230B4"/>
        </w:tc>
        <w:tc>
          <w:tcPr>
            <w:tcW w:w="4110" w:type="dxa"/>
          </w:tcPr>
          <w:p w:rsidR="0097373D" w:rsidRDefault="0097373D" w:rsidP="00D230B4">
            <w:r>
              <w:t>Оценка выполнения тестовых заданий  по теме 2.2</w:t>
            </w:r>
          </w:p>
          <w:p w:rsidR="0097373D" w:rsidRDefault="0097373D" w:rsidP="00D230B4"/>
        </w:tc>
      </w:tr>
      <w:tr w:rsidR="0097373D" w:rsidRPr="006F2E7E" w:rsidTr="0097373D">
        <w:tc>
          <w:tcPr>
            <w:tcW w:w="3686" w:type="dxa"/>
            <w:vAlign w:val="center"/>
          </w:tcPr>
          <w:p w:rsidR="0097373D" w:rsidRDefault="0097373D" w:rsidP="00EA5B0D">
            <w:pPr>
              <w:tabs>
                <w:tab w:val="left" w:pos="6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- </w:t>
            </w:r>
            <w:r w:rsidRPr="00051A49">
              <w:t>нормативные докум</w:t>
            </w:r>
            <w:r>
              <w:t>енты в области обеспечения защи</w:t>
            </w:r>
            <w:r w:rsidRPr="00051A49">
              <w:t>ты информации ограниченного доступа;</w:t>
            </w:r>
          </w:p>
        </w:tc>
        <w:tc>
          <w:tcPr>
            <w:tcW w:w="2410" w:type="dxa"/>
            <w:vMerge/>
          </w:tcPr>
          <w:p w:rsidR="0097373D" w:rsidRDefault="0097373D" w:rsidP="00D230B4"/>
        </w:tc>
        <w:tc>
          <w:tcPr>
            <w:tcW w:w="4110" w:type="dxa"/>
          </w:tcPr>
          <w:p w:rsidR="0097373D" w:rsidRDefault="0097373D" w:rsidP="00D230B4">
            <w:r>
              <w:t>Оценка выполнения тестовых заданий по темам  2.3</w:t>
            </w:r>
          </w:p>
          <w:p w:rsidR="0097373D" w:rsidRDefault="0097373D" w:rsidP="00D230B4"/>
        </w:tc>
      </w:tr>
      <w:tr w:rsidR="0097373D" w:rsidRPr="006F2E7E" w:rsidTr="0097373D">
        <w:tc>
          <w:tcPr>
            <w:tcW w:w="3686" w:type="dxa"/>
          </w:tcPr>
          <w:p w:rsidR="0097373D" w:rsidRDefault="0097373D" w:rsidP="00EA5B0D">
            <w:pPr>
              <w:tabs>
                <w:tab w:val="left" w:pos="6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- </w:t>
            </w:r>
            <w:r w:rsidRPr="00051A49">
              <w:t>организацию ремонтного обслуживания аппаратуры и средств защиты информации;</w:t>
            </w:r>
          </w:p>
        </w:tc>
        <w:tc>
          <w:tcPr>
            <w:tcW w:w="2410" w:type="dxa"/>
            <w:vMerge/>
          </w:tcPr>
          <w:p w:rsidR="0097373D" w:rsidRDefault="0097373D" w:rsidP="00D230B4"/>
        </w:tc>
        <w:tc>
          <w:tcPr>
            <w:tcW w:w="4110" w:type="dxa"/>
          </w:tcPr>
          <w:p w:rsidR="0097373D" w:rsidRDefault="0097373D" w:rsidP="00D230B4">
            <w:r>
              <w:t>Оценка выполнения тестовых заданий по теме 2.3</w:t>
            </w:r>
          </w:p>
          <w:p w:rsidR="0097373D" w:rsidRDefault="0097373D" w:rsidP="00EA5B0D"/>
        </w:tc>
      </w:tr>
      <w:tr w:rsidR="0097373D" w:rsidRPr="006F2E7E" w:rsidTr="0097373D">
        <w:tc>
          <w:tcPr>
            <w:tcW w:w="3686" w:type="dxa"/>
          </w:tcPr>
          <w:p w:rsidR="0097373D" w:rsidRDefault="0097373D" w:rsidP="00EA5B0D">
            <w:pPr>
              <w:tabs>
                <w:tab w:val="left" w:pos="6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- </w:t>
            </w:r>
            <w:r w:rsidRPr="00051A49">
              <w:t>принципы и мето</w:t>
            </w:r>
            <w:r>
              <w:t>ды организационной защиты инфор</w:t>
            </w:r>
            <w:r w:rsidRPr="00051A49">
              <w:t>мации, организационное обеспечение информационной безопасности в организации;</w:t>
            </w:r>
          </w:p>
        </w:tc>
        <w:tc>
          <w:tcPr>
            <w:tcW w:w="2410" w:type="dxa"/>
            <w:vMerge/>
          </w:tcPr>
          <w:p w:rsidR="0097373D" w:rsidRDefault="0097373D" w:rsidP="00D230B4"/>
        </w:tc>
        <w:tc>
          <w:tcPr>
            <w:tcW w:w="4110" w:type="dxa"/>
          </w:tcPr>
          <w:p w:rsidR="0097373D" w:rsidRDefault="0097373D" w:rsidP="00D230B4">
            <w:r>
              <w:t>Оценка выполнения тестовых заданий по темам 2.5</w:t>
            </w:r>
          </w:p>
          <w:p w:rsidR="0097373D" w:rsidRDefault="0097373D" w:rsidP="004D1A0F"/>
        </w:tc>
      </w:tr>
      <w:tr w:rsidR="0097373D" w:rsidRPr="006F2E7E" w:rsidTr="0097373D">
        <w:tc>
          <w:tcPr>
            <w:tcW w:w="3686" w:type="dxa"/>
          </w:tcPr>
          <w:p w:rsidR="0097373D" w:rsidRDefault="0097373D" w:rsidP="00EA5B0D">
            <w:pPr>
              <w:tabs>
                <w:tab w:val="left" w:pos="6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- </w:t>
            </w:r>
            <w:r w:rsidRPr="00051A49">
              <w:t>правовое положение субъектов правоотношений в сфере профессиональной деятельности (включая предпринимательскую деятельность);</w:t>
            </w:r>
          </w:p>
        </w:tc>
        <w:tc>
          <w:tcPr>
            <w:tcW w:w="2410" w:type="dxa"/>
            <w:vMerge/>
          </w:tcPr>
          <w:p w:rsidR="0097373D" w:rsidRDefault="0097373D" w:rsidP="00E9774B"/>
        </w:tc>
        <w:tc>
          <w:tcPr>
            <w:tcW w:w="4110" w:type="dxa"/>
          </w:tcPr>
          <w:p w:rsidR="0097373D" w:rsidRDefault="0097373D" w:rsidP="00E9774B">
            <w:r>
              <w:t>Оценка выполнения тестовых заданий по темам 2.4</w:t>
            </w:r>
          </w:p>
          <w:p w:rsidR="0097373D" w:rsidRDefault="0097373D" w:rsidP="00D230B4"/>
        </w:tc>
      </w:tr>
      <w:tr w:rsidR="0097373D" w:rsidRPr="006F2E7E" w:rsidTr="0097373D">
        <w:tc>
          <w:tcPr>
            <w:tcW w:w="3686" w:type="dxa"/>
          </w:tcPr>
          <w:p w:rsidR="0097373D" w:rsidRDefault="0097373D" w:rsidP="00EA5B0D">
            <w:pPr>
              <w:tabs>
                <w:tab w:val="left" w:pos="6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- </w:t>
            </w:r>
            <w:r w:rsidRPr="00051A49">
              <w:t>нормативные методические документы, регламентирующие порядок выполнения мероприятий по защите информации, обрабатываемой в автоматизированной (информационной) системе;</w:t>
            </w:r>
          </w:p>
        </w:tc>
        <w:tc>
          <w:tcPr>
            <w:tcW w:w="2410" w:type="dxa"/>
            <w:vMerge/>
          </w:tcPr>
          <w:p w:rsidR="0097373D" w:rsidRDefault="0097373D" w:rsidP="00E9774B"/>
        </w:tc>
        <w:tc>
          <w:tcPr>
            <w:tcW w:w="4110" w:type="dxa"/>
          </w:tcPr>
          <w:p w:rsidR="0097373D" w:rsidRDefault="0097373D" w:rsidP="00E9774B">
            <w:r>
              <w:t>Оценка выполнения тестовых заданий по темам 2.6</w:t>
            </w:r>
          </w:p>
          <w:p w:rsidR="0097373D" w:rsidRDefault="0097373D" w:rsidP="00D230B4"/>
        </w:tc>
      </w:tr>
      <w:tr w:rsidR="0097373D" w:rsidRPr="006F2E7E" w:rsidTr="0097373D">
        <w:tc>
          <w:tcPr>
            <w:tcW w:w="3686" w:type="dxa"/>
          </w:tcPr>
          <w:p w:rsidR="0097373D" w:rsidRDefault="0097373D" w:rsidP="00EA5B0D">
            <w:pPr>
              <w:tabs>
                <w:tab w:val="left" w:pos="6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lastRenderedPageBreak/>
              <w:t xml:space="preserve">- </w:t>
            </w:r>
            <w:r w:rsidRPr="00051A49">
              <w:t>законодательные и</w:t>
            </w:r>
            <w:r>
              <w:t xml:space="preserve"> нормативные правовые акты, рег</w:t>
            </w:r>
            <w:r w:rsidRPr="00051A49">
              <w:t>ламентирующие трудовые правоотношения</w:t>
            </w:r>
          </w:p>
        </w:tc>
        <w:tc>
          <w:tcPr>
            <w:tcW w:w="2410" w:type="dxa"/>
            <w:vMerge/>
          </w:tcPr>
          <w:p w:rsidR="0097373D" w:rsidRDefault="0097373D" w:rsidP="00E9774B"/>
        </w:tc>
        <w:tc>
          <w:tcPr>
            <w:tcW w:w="4110" w:type="dxa"/>
          </w:tcPr>
          <w:p w:rsidR="0097373D" w:rsidRDefault="0097373D" w:rsidP="00E9774B">
            <w:r>
              <w:t>Оценка выполнения тестовых заданий по темам 2.4</w:t>
            </w:r>
          </w:p>
          <w:p w:rsidR="0097373D" w:rsidRDefault="0097373D" w:rsidP="00D230B4"/>
        </w:tc>
      </w:tr>
      <w:tr w:rsidR="0097373D" w:rsidRPr="006F2E7E" w:rsidTr="0097373D">
        <w:tc>
          <w:tcPr>
            <w:tcW w:w="3686" w:type="dxa"/>
          </w:tcPr>
          <w:p w:rsidR="0097373D" w:rsidRPr="008114C3" w:rsidRDefault="0097373D" w:rsidP="008114C3">
            <w:pPr>
              <w:tabs>
                <w:tab w:val="left" w:pos="6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8114C3">
              <w:rPr>
                <w:i/>
              </w:rPr>
              <w:t>- систему организационно-распорядительной документации</w:t>
            </w:r>
          </w:p>
        </w:tc>
        <w:tc>
          <w:tcPr>
            <w:tcW w:w="2410" w:type="dxa"/>
            <w:vMerge/>
          </w:tcPr>
          <w:p w:rsidR="0097373D" w:rsidRPr="00F71D88" w:rsidRDefault="0097373D" w:rsidP="000C730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110" w:type="dxa"/>
          </w:tcPr>
          <w:p w:rsidR="0097373D" w:rsidRPr="00C13D26" w:rsidRDefault="0097373D" w:rsidP="000C730D">
            <w:pPr>
              <w:jc w:val="both"/>
              <w:rPr>
                <w:i/>
                <w:color w:val="000000"/>
                <w:szCs w:val="28"/>
              </w:rPr>
            </w:pPr>
            <w:bookmarkStart w:id="37" w:name="OLE_LINK153"/>
            <w:bookmarkStart w:id="38" w:name="OLE_LINK154"/>
            <w:bookmarkStart w:id="39" w:name="OLE_LINK155"/>
            <w:r w:rsidRPr="00C13D26">
              <w:rPr>
                <w:i/>
                <w:color w:val="000000"/>
                <w:szCs w:val="28"/>
              </w:rPr>
              <w:t>Опрос по теме 1.1-1.2</w:t>
            </w:r>
            <w:bookmarkEnd w:id="37"/>
            <w:bookmarkEnd w:id="38"/>
            <w:bookmarkEnd w:id="39"/>
          </w:p>
          <w:p w:rsidR="0097373D" w:rsidRPr="00C13D26" w:rsidRDefault="0097373D" w:rsidP="000C730D">
            <w:pPr>
              <w:jc w:val="both"/>
              <w:rPr>
                <w:i/>
                <w:color w:val="000000"/>
                <w:szCs w:val="28"/>
              </w:rPr>
            </w:pPr>
            <w:r w:rsidRPr="00C13D26">
              <w:rPr>
                <w:i/>
                <w:color w:val="000000"/>
                <w:szCs w:val="28"/>
              </w:rPr>
              <w:t>Тестирование по теме 1.2</w:t>
            </w:r>
          </w:p>
          <w:p w:rsidR="0097373D" w:rsidRPr="00C13D26" w:rsidRDefault="0097373D" w:rsidP="00FE5C5D">
            <w:pPr>
              <w:jc w:val="both"/>
              <w:rPr>
                <w:i/>
              </w:rPr>
            </w:pPr>
            <w:r w:rsidRPr="00C13D26">
              <w:rPr>
                <w:i/>
              </w:rPr>
              <w:t>Оценка отчетов по выполнению практических работ № 2-7</w:t>
            </w:r>
          </w:p>
        </w:tc>
      </w:tr>
      <w:tr w:rsidR="0097373D" w:rsidRPr="006F2E7E" w:rsidTr="0097373D">
        <w:tc>
          <w:tcPr>
            <w:tcW w:w="3686" w:type="dxa"/>
          </w:tcPr>
          <w:p w:rsidR="0097373D" w:rsidRPr="008114C3" w:rsidRDefault="0097373D" w:rsidP="00FE5C5D">
            <w:pPr>
              <w:tabs>
                <w:tab w:val="left" w:pos="6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>
              <w:rPr>
                <w:i/>
              </w:rPr>
              <w:t xml:space="preserve">- основные понятия </w:t>
            </w:r>
            <w:r w:rsidRPr="008114C3">
              <w:rPr>
                <w:i/>
              </w:rPr>
              <w:t>технической документации;</w:t>
            </w:r>
          </w:p>
        </w:tc>
        <w:tc>
          <w:tcPr>
            <w:tcW w:w="2410" w:type="dxa"/>
            <w:vMerge/>
          </w:tcPr>
          <w:p w:rsidR="0097373D" w:rsidRDefault="0097373D" w:rsidP="000C730D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4110" w:type="dxa"/>
          </w:tcPr>
          <w:p w:rsidR="0097373D" w:rsidRPr="00C13D26" w:rsidRDefault="0097373D" w:rsidP="000C730D">
            <w:pPr>
              <w:jc w:val="both"/>
              <w:rPr>
                <w:i/>
              </w:rPr>
            </w:pPr>
            <w:bookmarkStart w:id="40" w:name="OLE_LINK159"/>
            <w:bookmarkStart w:id="41" w:name="OLE_LINK160"/>
            <w:bookmarkStart w:id="42" w:name="OLE_LINK161"/>
            <w:r w:rsidRPr="00C13D26">
              <w:rPr>
                <w:i/>
                <w:color w:val="000000"/>
                <w:szCs w:val="28"/>
              </w:rPr>
              <w:t>Опрос по теме 1.3</w:t>
            </w:r>
          </w:p>
          <w:p w:rsidR="0097373D" w:rsidRPr="00C13D26" w:rsidRDefault="0097373D" w:rsidP="000C730D">
            <w:pPr>
              <w:jc w:val="both"/>
              <w:rPr>
                <w:i/>
              </w:rPr>
            </w:pPr>
            <w:bookmarkStart w:id="43" w:name="OLE_LINK156"/>
            <w:bookmarkStart w:id="44" w:name="OLE_LINK157"/>
            <w:bookmarkStart w:id="45" w:name="OLE_LINK158"/>
            <w:r w:rsidRPr="00C13D26">
              <w:rPr>
                <w:i/>
              </w:rPr>
              <w:t>Оценка отчетов по выполнению практической работы № 8</w:t>
            </w:r>
            <w:bookmarkEnd w:id="40"/>
            <w:bookmarkEnd w:id="41"/>
            <w:bookmarkEnd w:id="42"/>
            <w:bookmarkEnd w:id="43"/>
            <w:bookmarkEnd w:id="44"/>
            <w:bookmarkEnd w:id="45"/>
          </w:p>
        </w:tc>
      </w:tr>
      <w:tr w:rsidR="0097373D" w:rsidRPr="006F2E7E" w:rsidTr="0097373D">
        <w:tc>
          <w:tcPr>
            <w:tcW w:w="3686" w:type="dxa"/>
          </w:tcPr>
          <w:p w:rsidR="0097373D" w:rsidRPr="008114C3" w:rsidRDefault="0097373D" w:rsidP="00EA5B0D">
            <w:pPr>
              <w:tabs>
                <w:tab w:val="left" w:pos="64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i/>
              </w:rPr>
            </w:pPr>
            <w:r w:rsidRPr="008114C3">
              <w:rPr>
                <w:i/>
              </w:rPr>
              <w:t>- требования к составлению и оформлению документов;</w:t>
            </w:r>
          </w:p>
        </w:tc>
        <w:tc>
          <w:tcPr>
            <w:tcW w:w="2410" w:type="dxa"/>
            <w:vMerge/>
          </w:tcPr>
          <w:p w:rsidR="0097373D" w:rsidRPr="00F71D88" w:rsidRDefault="0097373D" w:rsidP="000C730D">
            <w:pPr>
              <w:jc w:val="both"/>
            </w:pPr>
          </w:p>
        </w:tc>
        <w:tc>
          <w:tcPr>
            <w:tcW w:w="4110" w:type="dxa"/>
          </w:tcPr>
          <w:p w:rsidR="0097373D" w:rsidRPr="00C13D26" w:rsidRDefault="0097373D" w:rsidP="000C730D">
            <w:pPr>
              <w:jc w:val="both"/>
              <w:rPr>
                <w:i/>
              </w:rPr>
            </w:pPr>
            <w:r w:rsidRPr="00C13D26">
              <w:rPr>
                <w:i/>
              </w:rPr>
              <w:t>Тестирование по теме 1.2-1.4</w:t>
            </w:r>
          </w:p>
          <w:p w:rsidR="0097373D" w:rsidRPr="00C13D26" w:rsidRDefault="0097373D" w:rsidP="000C730D">
            <w:pPr>
              <w:jc w:val="both"/>
              <w:rPr>
                <w:i/>
              </w:rPr>
            </w:pPr>
            <w:r w:rsidRPr="00C13D26">
              <w:rPr>
                <w:i/>
              </w:rPr>
              <w:t>Оценка отчетов по выполнению практической работы № 2-10</w:t>
            </w:r>
          </w:p>
        </w:tc>
      </w:tr>
    </w:tbl>
    <w:p w:rsidR="00D24E2C" w:rsidRPr="00D24E2C" w:rsidRDefault="00D24E2C" w:rsidP="00D24E2C"/>
    <w:sectPr w:rsidR="00D24E2C" w:rsidRPr="00D24E2C" w:rsidSect="000C3D91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FF9" w:rsidRDefault="00D82FF9">
      <w:r>
        <w:separator/>
      </w:r>
    </w:p>
  </w:endnote>
  <w:endnote w:type="continuationSeparator" w:id="1">
    <w:p w:rsidR="00D82FF9" w:rsidRDefault="00D82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F9" w:rsidRPr="006E118D" w:rsidRDefault="00EA4BC0">
    <w:pPr>
      <w:pStyle w:val="af"/>
      <w:jc w:val="right"/>
    </w:pPr>
    <w:r>
      <w:fldChar w:fldCharType="begin"/>
    </w:r>
    <w:r w:rsidR="00D82FF9">
      <w:instrText>PAGE   \* MERGEFORMAT</w:instrText>
    </w:r>
    <w:r>
      <w:fldChar w:fldCharType="separate"/>
    </w:r>
    <w:r w:rsidR="00DE586F">
      <w:rPr>
        <w:noProof/>
      </w:rPr>
      <w:t>2</w:t>
    </w:r>
    <w:r>
      <w:rPr>
        <w:noProof/>
      </w:rPr>
      <w:fldChar w:fldCharType="end"/>
    </w:r>
  </w:p>
  <w:p w:rsidR="00D82FF9" w:rsidRDefault="00D82FF9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F9" w:rsidRDefault="00EA4BC0" w:rsidP="00F60CE6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2FF9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82FF9" w:rsidRDefault="00D82FF9" w:rsidP="00186EA0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FF9" w:rsidRDefault="00EA4BC0" w:rsidP="002670E8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D82FF9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E586F">
      <w:rPr>
        <w:rStyle w:val="af1"/>
        <w:noProof/>
      </w:rPr>
      <w:t>15</w:t>
    </w:r>
    <w:r>
      <w:rPr>
        <w:rStyle w:val="af1"/>
      </w:rPr>
      <w:fldChar w:fldCharType="end"/>
    </w:r>
  </w:p>
  <w:p w:rsidR="00D82FF9" w:rsidRDefault="00D82FF9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FF9" w:rsidRDefault="00D82FF9">
      <w:r>
        <w:separator/>
      </w:r>
    </w:p>
  </w:footnote>
  <w:footnote w:type="continuationSeparator" w:id="1">
    <w:p w:rsidR="00D82FF9" w:rsidRDefault="00D82F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CFA14E7"/>
    <w:multiLevelType w:val="multilevel"/>
    <w:tmpl w:val="0372710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D6938F7"/>
    <w:multiLevelType w:val="hybridMultilevel"/>
    <w:tmpl w:val="145C7588"/>
    <w:name w:val="Нумерованный список 100"/>
    <w:lvl w:ilvl="0" w:tplc="875E9C22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55B8FD1A">
      <w:numFmt w:val="bullet"/>
      <w:lvlText w:val="•"/>
      <w:lvlJc w:val="left"/>
      <w:pPr>
        <w:ind w:left="1080"/>
      </w:pPr>
      <w:rPr>
        <w:rFonts w:ascii="Times New Roman" w:eastAsia="Times New Roman" w:hAnsi="Times New Roman"/>
      </w:rPr>
    </w:lvl>
    <w:lvl w:ilvl="2" w:tplc="7116DFCC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1B5CE3DC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2D00AAC6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FD96EFBA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45F2E480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940C0068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11A09D6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3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C23427"/>
    <w:multiLevelType w:val="hybridMultilevel"/>
    <w:tmpl w:val="F9F6E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521C2"/>
    <w:multiLevelType w:val="hybridMultilevel"/>
    <w:tmpl w:val="BA747694"/>
    <w:lvl w:ilvl="0" w:tplc="9E82550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175C2"/>
    <w:multiLevelType w:val="hybridMultilevel"/>
    <w:tmpl w:val="B43E5576"/>
    <w:lvl w:ilvl="0" w:tplc="A53C6F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70F3C4C"/>
    <w:multiLevelType w:val="multilevel"/>
    <w:tmpl w:val="0372710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6731600"/>
    <w:multiLevelType w:val="hybridMultilevel"/>
    <w:tmpl w:val="FF283DE0"/>
    <w:lvl w:ilvl="0" w:tplc="6EC6397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9F742F"/>
    <w:multiLevelType w:val="hybridMultilevel"/>
    <w:tmpl w:val="CC02F6A6"/>
    <w:lvl w:ilvl="0" w:tplc="D70214EE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8F6DFA"/>
    <w:multiLevelType w:val="multilevel"/>
    <w:tmpl w:val="D55E06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5C42BEC"/>
    <w:multiLevelType w:val="hybridMultilevel"/>
    <w:tmpl w:val="6DD040A0"/>
    <w:name w:val="Нумерованный список 50"/>
    <w:lvl w:ilvl="0" w:tplc="BF92D380">
      <w:start w:val="1"/>
      <w:numFmt w:val="decimal"/>
      <w:lvlText w:val="%1."/>
      <w:lvlJc w:val="left"/>
      <w:pPr>
        <w:ind w:left="360"/>
      </w:pPr>
      <w:rPr>
        <w:rFonts w:cs="Times New Roman"/>
      </w:rPr>
    </w:lvl>
    <w:lvl w:ilvl="1" w:tplc="6360E2BC">
      <w:numFmt w:val="bullet"/>
      <w:lvlText w:val="•"/>
      <w:lvlJc w:val="left"/>
      <w:pPr>
        <w:ind w:left="1080"/>
      </w:pPr>
      <w:rPr>
        <w:rFonts w:ascii="Times New Roman" w:eastAsia="Times New Roman" w:hAnsi="Times New Roman"/>
      </w:rPr>
    </w:lvl>
    <w:lvl w:ilvl="2" w:tplc="FE5479EC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B00A23F0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2F6A7DA8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F9DC2D98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A2A65382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1E1461CE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7F5C66F8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abstractNum w:abstractNumId="16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>
    <w:nsid w:val="7F757AB9"/>
    <w:multiLevelType w:val="hybridMultilevel"/>
    <w:tmpl w:val="E66EC69A"/>
    <w:name w:val="Нумерованный список 64"/>
    <w:lvl w:ilvl="0" w:tplc="7BD65E42">
      <w:start w:val="1"/>
      <w:numFmt w:val="decimal"/>
      <w:lvlText w:val="%1."/>
      <w:lvlJc w:val="left"/>
      <w:pPr>
        <w:ind w:left="360"/>
      </w:pPr>
      <w:rPr>
        <w:rFonts w:cs="Times New Roman"/>
        <w:b w:val="0"/>
      </w:rPr>
    </w:lvl>
    <w:lvl w:ilvl="1" w:tplc="43DEEECC">
      <w:numFmt w:val="bullet"/>
      <w:lvlText w:val="•"/>
      <w:lvlJc w:val="left"/>
      <w:pPr>
        <w:ind w:left="1080"/>
      </w:pPr>
      <w:rPr>
        <w:rFonts w:ascii="Times New Roman" w:eastAsia="Times New Roman" w:hAnsi="Times New Roman"/>
      </w:rPr>
    </w:lvl>
    <w:lvl w:ilvl="2" w:tplc="98CEB286">
      <w:numFmt w:val="bullet"/>
      <w:lvlText w:val=""/>
      <w:lvlJc w:val="left"/>
      <w:pPr>
        <w:ind w:left="1800"/>
      </w:pPr>
      <w:rPr>
        <w:rFonts w:ascii="Wingdings" w:eastAsia="Times New Roman" w:hAnsi="Wingdings"/>
      </w:rPr>
    </w:lvl>
    <w:lvl w:ilvl="3" w:tplc="5964BF9E">
      <w:numFmt w:val="bullet"/>
      <w:lvlText w:val=""/>
      <w:lvlJc w:val="left"/>
      <w:pPr>
        <w:ind w:left="2520"/>
      </w:pPr>
      <w:rPr>
        <w:rFonts w:ascii="Symbol" w:hAnsi="Symbol"/>
      </w:rPr>
    </w:lvl>
    <w:lvl w:ilvl="4" w:tplc="9B5A7C36">
      <w:numFmt w:val="bullet"/>
      <w:lvlText w:val="o"/>
      <w:lvlJc w:val="left"/>
      <w:pPr>
        <w:ind w:left="3240"/>
      </w:pPr>
      <w:rPr>
        <w:rFonts w:ascii="Courier New" w:hAnsi="Courier New"/>
      </w:rPr>
    </w:lvl>
    <w:lvl w:ilvl="5" w:tplc="8F5648A6">
      <w:numFmt w:val="bullet"/>
      <w:lvlText w:val=""/>
      <w:lvlJc w:val="left"/>
      <w:pPr>
        <w:ind w:left="3960"/>
      </w:pPr>
      <w:rPr>
        <w:rFonts w:ascii="Wingdings" w:eastAsia="Times New Roman" w:hAnsi="Wingdings"/>
      </w:rPr>
    </w:lvl>
    <w:lvl w:ilvl="6" w:tplc="5B344A14">
      <w:numFmt w:val="bullet"/>
      <w:lvlText w:val=""/>
      <w:lvlJc w:val="left"/>
      <w:pPr>
        <w:ind w:left="4680"/>
      </w:pPr>
      <w:rPr>
        <w:rFonts w:ascii="Symbol" w:hAnsi="Symbol"/>
      </w:rPr>
    </w:lvl>
    <w:lvl w:ilvl="7" w:tplc="4A2E5874">
      <w:numFmt w:val="bullet"/>
      <w:lvlText w:val="o"/>
      <w:lvlJc w:val="left"/>
      <w:pPr>
        <w:ind w:left="5400"/>
      </w:pPr>
      <w:rPr>
        <w:rFonts w:ascii="Courier New" w:hAnsi="Courier New"/>
      </w:rPr>
    </w:lvl>
    <w:lvl w:ilvl="8" w:tplc="CDD29E7C">
      <w:numFmt w:val="bullet"/>
      <w:lvlText w:val=""/>
      <w:lvlJc w:val="left"/>
      <w:pPr>
        <w:ind w:left="6120"/>
      </w:pPr>
      <w:rPr>
        <w:rFonts w:ascii="Wingdings" w:eastAsia="Times New Roman" w:hAnsi="Wingdings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6"/>
  </w:num>
  <w:num w:numId="4">
    <w:abstractNumId w:val="3"/>
  </w:num>
  <w:num w:numId="5">
    <w:abstractNumId w:val="8"/>
  </w:num>
  <w:num w:numId="6">
    <w:abstractNumId w:val="1"/>
  </w:num>
  <w:num w:numId="7">
    <w:abstractNumId w:val="10"/>
  </w:num>
  <w:num w:numId="8">
    <w:abstractNumId w:val="14"/>
  </w:num>
  <w:num w:numId="9">
    <w:abstractNumId w:val="7"/>
  </w:num>
  <w:num w:numId="10">
    <w:abstractNumId w:val="13"/>
  </w:num>
  <w:num w:numId="11">
    <w:abstractNumId w:val="0"/>
  </w:num>
  <w:num w:numId="12">
    <w:abstractNumId w:val="11"/>
  </w:num>
  <w:num w:numId="13">
    <w:abstractNumId w:val="12"/>
  </w:num>
  <w:num w:numId="14">
    <w:abstractNumId w:val="6"/>
  </w:num>
  <w:num w:numId="15">
    <w:abstractNumId w:val="9"/>
  </w:num>
  <w:num w:numId="16">
    <w:abstractNumId w:val="17"/>
  </w:num>
  <w:num w:numId="17">
    <w:abstractNumId w:val="15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6F1"/>
    <w:rsid w:val="00002E03"/>
    <w:rsid w:val="00004734"/>
    <w:rsid w:val="0000795E"/>
    <w:rsid w:val="00010B1D"/>
    <w:rsid w:val="00013A54"/>
    <w:rsid w:val="00024AA5"/>
    <w:rsid w:val="00025FD4"/>
    <w:rsid w:val="00030102"/>
    <w:rsid w:val="00033BD9"/>
    <w:rsid w:val="00040E09"/>
    <w:rsid w:val="000473FC"/>
    <w:rsid w:val="0004786A"/>
    <w:rsid w:val="00060370"/>
    <w:rsid w:val="0006135B"/>
    <w:rsid w:val="00061C2B"/>
    <w:rsid w:val="00064D79"/>
    <w:rsid w:val="00064F92"/>
    <w:rsid w:val="000706F8"/>
    <w:rsid w:val="00074CF0"/>
    <w:rsid w:val="00076504"/>
    <w:rsid w:val="00077E6E"/>
    <w:rsid w:val="0008446C"/>
    <w:rsid w:val="00091C9E"/>
    <w:rsid w:val="000948D6"/>
    <w:rsid w:val="00096ED6"/>
    <w:rsid w:val="000A28F1"/>
    <w:rsid w:val="000A3681"/>
    <w:rsid w:val="000B24CC"/>
    <w:rsid w:val="000C3D91"/>
    <w:rsid w:val="000C4866"/>
    <w:rsid w:val="000C730D"/>
    <w:rsid w:val="000D16F6"/>
    <w:rsid w:val="000D28E1"/>
    <w:rsid w:val="000D4355"/>
    <w:rsid w:val="000D5CDF"/>
    <w:rsid w:val="000E0275"/>
    <w:rsid w:val="000E3F39"/>
    <w:rsid w:val="000E3FAA"/>
    <w:rsid w:val="000F370D"/>
    <w:rsid w:val="000F74B1"/>
    <w:rsid w:val="000F7E3B"/>
    <w:rsid w:val="001012BD"/>
    <w:rsid w:val="00106480"/>
    <w:rsid w:val="0011375E"/>
    <w:rsid w:val="0011451B"/>
    <w:rsid w:val="00120745"/>
    <w:rsid w:val="00124B05"/>
    <w:rsid w:val="00124F19"/>
    <w:rsid w:val="001260C2"/>
    <w:rsid w:val="0014522E"/>
    <w:rsid w:val="00146A2F"/>
    <w:rsid w:val="001634E1"/>
    <w:rsid w:val="00164C03"/>
    <w:rsid w:val="0017108A"/>
    <w:rsid w:val="001712AC"/>
    <w:rsid w:val="00172693"/>
    <w:rsid w:val="001804CB"/>
    <w:rsid w:val="00180BD1"/>
    <w:rsid w:val="00182EA7"/>
    <w:rsid w:val="00185914"/>
    <w:rsid w:val="00186EA0"/>
    <w:rsid w:val="00193C35"/>
    <w:rsid w:val="00193E9E"/>
    <w:rsid w:val="00194542"/>
    <w:rsid w:val="001A14F3"/>
    <w:rsid w:val="001A4299"/>
    <w:rsid w:val="001B26F1"/>
    <w:rsid w:val="001B405B"/>
    <w:rsid w:val="001B40C3"/>
    <w:rsid w:val="001D0E7B"/>
    <w:rsid w:val="001D2214"/>
    <w:rsid w:val="001D6F76"/>
    <w:rsid w:val="001E06DE"/>
    <w:rsid w:val="001E4236"/>
    <w:rsid w:val="001E7128"/>
    <w:rsid w:val="001F530B"/>
    <w:rsid w:val="001F71B4"/>
    <w:rsid w:val="00203BE0"/>
    <w:rsid w:val="00203DF7"/>
    <w:rsid w:val="00206C48"/>
    <w:rsid w:val="002109BD"/>
    <w:rsid w:val="00211E37"/>
    <w:rsid w:val="00213C93"/>
    <w:rsid w:val="00220E9B"/>
    <w:rsid w:val="002355AA"/>
    <w:rsid w:val="0024267F"/>
    <w:rsid w:val="00245A8B"/>
    <w:rsid w:val="00247E21"/>
    <w:rsid w:val="002553F8"/>
    <w:rsid w:val="002560EA"/>
    <w:rsid w:val="00256A58"/>
    <w:rsid w:val="00260AAC"/>
    <w:rsid w:val="00265AFD"/>
    <w:rsid w:val="002670E8"/>
    <w:rsid w:val="0027018B"/>
    <w:rsid w:val="00274FC3"/>
    <w:rsid w:val="0028202C"/>
    <w:rsid w:val="002830A1"/>
    <w:rsid w:val="0028342D"/>
    <w:rsid w:val="00291F32"/>
    <w:rsid w:val="002930FA"/>
    <w:rsid w:val="002951B7"/>
    <w:rsid w:val="002A6B9A"/>
    <w:rsid w:val="002A7E0A"/>
    <w:rsid w:val="002B3694"/>
    <w:rsid w:val="002B4C5E"/>
    <w:rsid w:val="002B753C"/>
    <w:rsid w:val="002C0082"/>
    <w:rsid w:val="002C1AA0"/>
    <w:rsid w:val="002C31F9"/>
    <w:rsid w:val="002C5116"/>
    <w:rsid w:val="002C6456"/>
    <w:rsid w:val="002C70E3"/>
    <w:rsid w:val="002C7AE7"/>
    <w:rsid w:val="002D0793"/>
    <w:rsid w:val="002D0AC1"/>
    <w:rsid w:val="002D6AB8"/>
    <w:rsid w:val="002E0329"/>
    <w:rsid w:val="002F118B"/>
    <w:rsid w:val="002F3F69"/>
    <w:rsid w:val="002F4268"/>
    <w:rsid w:val="003029BA"/>
    <w:rsid w:val="00310962"/>
    <w:rsid w:val="00317171"/>
    <w:rsid w:val="0032685C"/>
    <w:rsid w:val="003275AB"/>
    <w:rsid w:val="0033213A"/>
    <w:rsid w:val="00333CD3"/>
    <w:rsid w:val="00334254"/>
    <w:rsid w:val="00335117"/>
    <w:rsid w:val="0034074F"/>
    <w:rsid w:val="0035001F"/>
    <w:rsid w:val="003509A1"/>
    <w:rsid w:val="00354B48"/>
    <w:rsid w:val="00361C74"/>
    <w:rsid w:val="003648A6"/>
    <w:rsid w:val="00367757"/>
    <w:rsid w:val="00371C3A"/>
    <w:rsid w:val="00374FE1"/>
    <w:rsid w:val="00375CBC"/>
    <w:rsid w:val="00381605"/>
    <w:rsid w:val="00395AAD"/>
    <w:rsid w:val="003A2047"/>
    <w:rsid w:val="003B2B6F"/>
    <w:rsid w:val="003B4EDB"/>
    <w:rsid w:val="003B66EA"/>
    <w:rsid w:val="003C4D7E"/>
    <w:rsid w:val="003C5AF2"/>
    <w:rsid w:val="003D341E"/>
    <w:rsid w:val="003D69CC"/>
    <w:rsid w:val="003E0FBC"/>
    <w:rsid w:val="003E4B62"/>
    <w:rsid w:val="003F06CC"/>
    <w:rsid w:val="003F39BA"/>
    <w:rsid w:val="00404874"/>
    <w:rsid w:val="00412137"/>
    <w:rsid w:val="00413F18"/>
    <w:rsid w:val="00415519"/>
    <w:rsid w:val="0042381A"/>
    <w:rsid w:val="004357D5"/>
    <w:rsid w:val="00440E26"/>
    <w:rsid w:val="0044355A"/>
    <w:rsid w:val="00455206"/>
    <w:rsid w:val="004562EE"/>
    <w:rsid w:val="00463EFB"/>
    <w:rsid w:val="004640C4"/>
    <w:rsid w:val="00470413"/>
    <w:rsid w:val="0047094E"/>
    <w:rsid w:val="004759F0"/>
    <w:rsid w:val="00480D6F"/>
    <w:rsid w:val="00492935"/>
    <w:rsid w:val="00492BD1"/>
    <w:rsid w:val="00492BE6"/>
    <w:rsid w:val="0049646A"/>
    <w:rsid w:val="004A1296"/>
    <w:rsid w:val="004A18C8"/>
    <w:rsid w:val="004A2766"/>
    <w:rsid w:val="004B0473"/>
    <w:rsid w:val="004B156F"/>
    <w:rsid w:val="004B4DFF"/>
    <w:rsid w:val="004B517A"/>
    <w:rsid w:val="004B5D49"/>
    <w:rsid w:val="004C26D1"/>
    <w:rsid w:val="004C2A51"/>
    <w:rsid w:val="004C3D21"/>
    <w:rsid w:val="004C5780"/>
    <w:rsid w:val="004C79A1"/>
    <w:rsid w:val="004C7E46"/>
    <w:rsid w:val="004D1A0F"/>
    <w:rsid w:val="004D2921"/>
    <w:rsid w:val="004D5E83"/>
    <w:rsid w:val="004E05D3"/>
    <w:rsid w:val="004E2076"/>
    <w:rsid w:val="004F377E"/>
    <w:rsid w:val="004F5303"/>
    <w:rsid w:val="004F5834"/>
    <w:rsid w:val="004F69AC"/>
    <w:rsid w:val="004F6F4C"/>
    <w:rsid w:val="004F70BD"/>
    <w:rsid w:val="005040D8"/>
    <w:rsid w:val="00512333"/>
    <w:rsid w:val="00512CF5"/>
    <w:rsid w:val="00515F43"/>
    <w:rsid w:val="00517FAC"/>
    <w:rsid w:val="0052018F"/>
    <w:rsid w:val="005226A9"/>
    <w:rsid w:val="00522F21"/>
    <w:rsid w:val="00531020"/>
    <w:rsid w:val="0053564A"/>
    <w:rsid w:val="005565E0"/>
    <w:rsid w:val="00561C69"/>
    <w:rsid w:val="0058449B"/>
    <w:rsid w:val="00586B54"/>
    <w:rsid w:val="00590A52"/>
    <w:rsid w:val="00593371"/>
    <w:rsid w:val="0059554C"/>
    <w:rsid w:val="005A6D17"/>
    <w:rsid w:val="005A7740"/>
    <w:rsid w:val="005B0FC1"/>
    <w:rsid w:val="005B1DB6"/>
    <w:rsid w:val="005B36A2"/>
    <w:rsid w:val="005B5F6C"/>
    <w:rsid w:val="005B643A"/>
    <w:rsid w:val="005C1794"/>
    <w:rsid w:val="005C39E3"/>
    <w:rsid w:val="005C6C45"/>
    <w:rsid w:val="005D09B7"/>
    <w:rsid w:val="005D342B"/>
    <w:rsid w:val="005D4138"/>
    <w:rsid w:val="005E4A65"/>
    <w:rsid w:val="005E6053"/>
    <w:rsid w:val="005F24C7"/>
    <w:rsid w:val="005F2B82"/>
    <w:rsid w:val="00601532"/>
    <w:rsid w:val="00606B23"/>
    <w:rsid w:val="006123A7"/>
    <w:rsid w:val="0061330B"/>
    <w:rsid w:val="00620DBD"/>
    <w:rsid w:val="00621D35"/>
    <w:rsid w:val="006254FB"/>
    <w:rsid w:val="00627E4F"/>
    <w:rsid w:val="00630E47"/>
    <w:rsid w:val="0063132E"/>
    <w:rsid w:val="006320D4"/>
    <w:rsid w:val="00654C41"/>
    <w:rsid w:val="00657034"/>
    <w:rsid w:val="006662C9"/>
    <w:rsid w:val="00670BCE"/>
    <w:rsid w:val="00674E5B"/>
    <w:rsid w:val="0069050D"/>
    <w:rsid w:val="006937BD"/>
    <w:rsid w:val="00697E71"/>
    <w:rsid w:val="006A3648"/>
    <w:rsid w:val="006A5323"/>
    <w:rsid w:val="006B0DF6"/>
    <w:rsid w:val="006C4B80"/>
    <w:rsid w:val="006C5F7E"/>
    <w:rsid w:val="006C745C"/>
    <w:rsid w:val="006D1BCC"/>
    <w:rsid w:val="006E0FBC"/>
    <w:rsid w:val="006E58D4"/>
    <w:rsid w:val="006F30E3"/>
    <w:rsid w:val="006F4866"/>
    <w:rsid w:val="006F73C1"/>
    <w:rsid w:val="007021F8"/>
    <w:rsid w:val="007041B2"/>
    <w:rsid w:val="00710C7D"/>
    <w:rsid w:val="007436C0"/>
    <w:rsid w:val="00747972"/>
    <w:rsid w:val="007506EB"/>
    <w:rsid w:val="007672D8"/>
    <w:rsid w:val="007705DF"/>
    <w:rsid w:val="00780509"/>
    <w:rsid w:val="00793311"/>
    <w:rsid w:val="007A7067"/>
    <w:rsid w:val="007B3805"/>
    <w:rsid w:val="007B579D"/>
    <w:rsid w:val="007B6FA7"/>
    <w:rsid w:val="007C37EE"/>
    <w:rsid w:val="007E2272"/>
    <w:rsid w:val="007E30AF"/>
    <w:rsid w:val="007E369F"/>
    <w:rsid w:val="007E42F1"/>
    <w:rsid w:val="007E587B"/>
    <w:rsid w:val="007F0B51"/>
    <w:rsid w:val="007F5E3F"/>
    <w:rsid w:val="008104A7"/>
    <w:rsid w:val="008111E1"/>
    <w:rsid w:val="008114C3"/>
    <w:rsid w:val="00816688"/>
    <w:rsid w:val="00821F87"/>
    <w:rsid w:val="0082430D"/>
    <w:rsid w:val="008442B0"/>
    <w:rsid w:val="00853654"/>
    <w:rsid w:val="00853EF3"/>
    <w:rsid w:val="008543CE"/>
    <w:rsid w:val="00854772"/>
    <w:rsid w:val="00861B81"/>
    <w:rsid w:val="00863A5E"/>
    <w:rsid w:val="00867A12"/>
    <w:rsid w:val="00867F93"/>
    <w:rsid w:val="00892E22"/>
    <w:rsid w:val="008930E6"/>
    <w:rsid w:val="008B2AFB"/>
    <w:rsid w:val="008B3081"/>
    <w:rsid w:val="008B3467"/>
    <w:rsid w:val="008C4B3A"/>
    <w:rsid w:val="008C599A"/>
    <w:rsid w:val="008E2112"/>
    <w:rsid w:val="008E465D"/>
    <w:rsid w:val="008F189D"/>
    <w:rsid w:val="008F4989"/>
    <w:rsid w:val="008F57C1"/>
    <w:rsid w:val="009010E2"/>
    <w:rsid w:val="009026A4"/>
    <w:rsid w:val="0090411C"/>
    <w:rsid w:val="00906DF8"/>
    <w:rsid w:val="00907FC8"/>
    <w:rsid w:val="00913E4B"/>
    <w:rsid w:val="00917851"/>
    <w:rsid w:val="009221F0"/>
    <w:rsid w:val="00923DF7"/>
    <w:rsid w:val="00927F26"/>
    <w:rsid w:val="009560B9"/>
    <w:rsid w:val="00957766"/>
    <w:rsid w:val="00963770"/>
    <w:rsid w:val="00964095"/>
    <w:rsid w:val="00966270"/>
    <w:rsid w:val="00971E74"/>
    <w:rsid w:val="00972654"/>
    <w:rsid w:val="0097373D"/>
    <w:rsid w:val="00973E2B"/>
    <w:rsid w:val="00973FC5"/>
    <w:rsid w:val="00976AF2"/>
    <w:rsid w:val="009810B8"/>
    <w:rsid w:val="009939C2"/>
    <w:rsid w:val="009A4529"/>
    <w:rsid w:val="009A6A91"/>
    <w:rsid w:val="009B059F"/>
    <w:rsid w:val="009B36B7"/>
    <w:rsid w:val="009B4C3B"/>
    <w:rsid w:val="009B5AA0"/>
    <w:rsid w:val="009B7D26"/>
    <w:rsid w:val="009C6B65"/>
    <w:rsid w:val="009D5634"/>
    <w:rsid w:val="009E16AC"/>
    <w:rsid w:val="009E7B01"/>
    <w:rsid w:val="009F00AD"/>
    <w:rsid w:val="009F1278"/>
    <w:rsid w:val="009F2FB3"/>
    <w:rsid w:val="009F35F5"/>
    <w:rsid w:val="00A019DB"/>
    <w:rsid w:val="00A01D81"/>
    <w:rsid w:val="00A108E0"/>
    <w:rsid w:val="00A1183A"/>
    <w:rsid w:val="00A20463"/>
    <w:rsid w:val="00A20A8B"/>
    <w:rsid w:val="00A216A0"/>
    <w:rsid w:val="00A22907"/>
    <w:rsid w:val="00A241EC"/>
    <w:rsid w:val="00A2616D"/>
    <w:rsid w:val="00A44A66"/>
    <w:rsid w:val="00A50E70"/>
    <w:rsid w:val="00A55148"/>
    <w:rsid w:val="00A55387"/>
    <w:rsid w:val="00A56E15"/>
    <w:rsid w:val="00A61502"/>
    <w:rsid w:val="00A62E99"/>
    <w:rsid w:val="00A656B3"/>
    <w:rsid w:val="00A74573"/>
    <w:rsid w:val="00A81357"/>
    <w:rsid w:val="00A84B27"/>
    <w:rsid w:val="00A8799F"/>
    <w:rsid w:val="00A905C0"/>
    <w:rsid w:val="00AA482B"/>
    <w:rsid w:val="00AB0C38"/>
    <w:rsid w:val="00AB4A99"/>
    <w:rsid w:val="00AC15BA"/>
    <w:rsid w:val="00AC6F00"/>
    <w:rsid w:val="00AC7685"/>
    <w:rsid w:val="00AD05A9"/>
    <w:rsid w:val="00AD778F"/>
    <w:rsid w:val="00AE4315"/>
    <w:rsid w:val="00AE7FBD"/>
    <w:rsid w:val="00AF0C9B"/>
    <w:rsid w:val="00AF5393"/>
    <w:rsid w:val="00B00027"/>
    <w:rsid w:val="00B039C1"/>
    <w:rsid w:val="00B06A4C"/>
    <w:rsid w:val="00B12E6E"/>
    <w:rsid w:val="00B2420E"/>
    <w:rsid w:val="00B24C2B"/>
    <w:rsid w:val="00B24E5F"/>
    <w:rsid w:val="00B40C95"/>
    <w:rsid w:val="00B4612E"/>
    <w:rsid w:val="00B56D52"/>
    <w:rsid w:val="00B72973"/>
    <w:rsid w:val="00B80FF4"/>
    <w:rsid w:val="00B86673"/>
    <w:rsid w:val="00B867E5"/>
    <w:rsid w:val="00B86843"/>
    <w:rsid w:val="00B87620"/>
    <w:rsid w:val="00B946EA"/>
    <w:rsid w:val="00B94BF5"/>
    <w:rsid w:val="00B961C3"/>
    <w:rsid w:val="00B9625F"/>
    <w:rsid w:val="00B97238"/>
    <w:rsid w:val="00BA3AB2"/>
    <w:rsid w:val="00BA59A8"/>
    <w:rsid w:val="00BB148C"/>
    <w:rsid w:val="00BB4B14"/>
    <w:rsid w:val="00BB5632"/>
    <w:rsid w:val="00BB6FB0"/>
    <w:rsid w:val="00BB7A7B"/>
    <w:rsid w:val="00BC0AAA"/>
    <w:rsid w:val="00BC491C"/>
    <w:rsid w:val="00BC631A"/>
    <w:rsid w:val="00BC7608"/>
    <w:rsid w:val="00BD20FA"/>
    <w:rsid w:val="00BD4709"/>
    <w:rsid w:val="00BE4AF1"/>
    <w:rsid w:val="00BE5AC2"/>
    <w:rsid w:val="00BF1B67"/>
    <w:rsid w:val="00BF4858"/>
    <w:rsid w:val="00BF66C4"/>
    <w:rsid w:val="00BF6BDD"/>
    <w:rsid w:val="00BF77DE"/>
    <w:rsid w:val="00C01E9E"/>
    <w:rsid w:val="00C0365B"/>
    <w:rsid w:val="00C0391D"/>
    <w:rsid w:val="00C123EE"/>
    <w:rsid w:val="00C13D26"/>
    <w:rsid w:val="00C22FA6"/>
    <w:rsid w:val="00C30C2C"/>
    <w:rsid w:val="00C33EE8"/>
    <w:rsid w:val="00C35F6D"/>
    <w:rsid w:val="00C44484"/>
    <w:rsid w:val="00C52589"/>
    <w:rsid w:val="00C55FDA"/>
    <w:rsid w:val="00C56AB1"/>
    <w:rsid w:val="00C6074A"/>
    <w:rsid w:val="00C60808"/>
    <w:rsid w:val="00C62F06"/>
    <w:rsid w:val="00C63DCC"/>
    <w:rsid w:val="00C73A47"/>
    <w:rsid w:val="00C81FF5"/>
    <w:rsid w:val="00C879D2"/>
    <w:rsid w:val="00C90D17"/>
    <w:rsid w:val="00C92546"/>
    <w:rsid w:val="00C94FAB"/>
    <w:rsid w:val="00C95689"/>
    <w:rsid w:val="00C956ED"/>
    <w:rsid w:val="00CA3F35"/>
    <w:rsid w:val="00CA4E38"/>
    <w:rsid w:val="00CB0575"/>
    <w:rsid w:val="00CB3CDD"/>
    <w:rsid w:val="00CC11A4"/>
    <w:rsid w:val="00CC1CCC"/>
    <w:rsid w:val="00CC4F2F"/>
    <w:rsid w:val="00CC4F45"/>
    <w:rsid w:val="00CC6AB8"/>
    <w:rsid w:val="00CD0CA9"/>
    <w:rsid w:val="00CD1014"/>
    <w:rsid w:val="00CD5F05"/>
    <w:rsid w:val="00CE2957"/>
    <w:rsid w:val="00CE4132"/>
    <w:rsid w:val="00CF197B"/>
    <w:rsid w:val="00CF5495"/>
    <w:rsid w:val="00CF6978"/>
    <w:rsid w:val="00D010B1"/>
    <w:rsid w:val="00D04456"/>
    <w:rsid w:val="00D0629A"/>
    <w:rsid w:val="00D116F9"/>
    <w:rsid w:val="00D2035F"/>
    <w:rsid w:val="00D230B4"/>
    <w:rsid w:val="00D24E2C"/>
    <w:rsid w:val="00D37CB7"/>
    <w:rsid w:val="00D43E53"/>
    <w:rsid w:val="00D5033B"/>
    <w:rsid w:val="00D507AE"/>
    <w:rsid w:val="00D52335"/>
    <w:rsid w:val="00D57B49"/>
    <w:rsid w:val="00D60E1F"/>
    <w:rsid w:val="00D6206E"/>
    <w:rsid w:val="00D665D1"/>
    <w:rsid w:val="00D66637"/>
    <w:rsid w:val="00D73DA2"/>
    <w:rsid w:val="00D82FF9"/>
    <w:rsid w:val="00D83BDB"/>
    <w:rsid w:val="00D9107D"/>
    <w:rsid w:val="00D922EF"/>
    <w:rsid w:val="00D93CEF"/>
    <w:rsid w:val="00D968B3"/>
    <w:rsid w:val="00DA3DBE"/>
    <w:rsid w:val="00DA6C64"/>
    <w:rsid w:val="00DB369D"/>
    <w:rsid w:val="00DC28F8"/>
    <w:rsid w:val="00DD1C88"/>
    <w:rsid w:val="00DD41C0"/>
    <w:rsid w:val="00DD5ED7"/>
    <w:rsid w:val="00DD7F2F"/>
    <w:rsid w:val="00DE4436"/>
    <w:rsid w:val="00DE586F"/>
    <w:rsid w:val="00DF0403"/>
    <w:rsid w:val="00DF1538"/>
    <w:rsid w:val="00DF16C7"/>
    <w:rsid w:val="00DF4E91"/>
    <w:rsid w:val="00E002A6"/>
    <w:rsid w:val="00E10A04"/>
    <w:rsid w:val="00E1401B"/>
    <w:rsid w:val="00E16532"/>
    <w:rsid w:val="00E1679F"/>
    <w:rsid w:val="00E21C40"/>
    <w:rsid w:val="00E2384F"/>
    <w:rsid w:val="00E332A5"/>
    <w:rsid w:val="00E3622F"/>
    <w:rsid w:val="00E4040B"/>
    <w:rsid w:val="00E46089"/>
    <w:rsid w:val="00E557C9"/>
    <w:rsid w:val="00E55E36"/>
    <w:rsid w:val="00E60C0B"/>
    <w:rsid w:val="00E61994"/>
    <w:rsid w:val="00E74020"/>
    <w:rsid w:val="00E746F8"/>
    <w:rsid w:val="00E747D6"/>
    <w:rsid w:val="00E77F90"/>
    <w:rsid w:val="00E84C25"/>
    <w:rsid w:val="00E8584A"/>
    <w:rsid w:val="00E9121D"/>
    <w:rsid w:val="00E96757"/>
    <w:rsid w:val="00E9774B"/>
    <w:rsid w:val="00EA4BC0"/>
    <w:rsid w:val="00EA5B0D"/>
    <w:rsid w:val="00EA5D14"/>
    <w:rsid w:val="00EB00A8"/>
    <w:rsid w:val="00EC0516"/>
    <w:rsid w:val="00EC2F24"/>
    <w:rsid w:val="00EC7405"/>
    <w:rsid w:val="00ED0638"/>
    <w:rsid w:val="00ED3F41"/>
    <w:rsid w:val="00ED678C"/>
    <w:rsid w:val="00EE5EE6"/>
    <w:rsid w:val="00EF5730"/>
    <w:rsid w:val="00EF5D39"/>
    <w:rsid w:val="00EF73A5"/>
    <w:rsid w:val="00EF7B07"/>
    <w:rsid w:val="00F02DDE"/>
    <w:rsid w:val="00F03764"/>
    <w:rsid w:val="00F03990"/>
    <w:rsid w:val="00F042AF"/>
    <w:rsid w:val="00F054F5"/>
    <w:rsid w:val="00F23BD2"/>
    <w:rsid w:val="00F25BB6"/>
    <w:rsid w:val="00F34FB3"/>
    <w:rsid w:val="00F43334"/>
    <w:rsid w:val="00F4731F"/>
    <w:rsid w:val="00F52BAA"/>
    <w:rsid w:val="00F60114"/>
    <w:rsid w:val="00F60CE6"/>
    <w:rsid w:val="00F61FD8"/>
    <w:rsid w:val="00F657C3"/>
    <w:rsid w:val="00F72B8A"/>
    <w:rsid w:val="00F76771"/>
    <w:rsid w:val="00F833D7"/>
    <w:rsid w:val="00F94712"/>
    <w:rsid w:val="00FA2F75"/>
    <w:rsid w:val="00FB6D48"/>
    <w:rsid w:val="00FB6E93"/>
    <w:rsid w:val="00FC0CE8"/>
    <w:rsid w:val="00FD00D5"/>
    <w:rsid w:val="00FD048C"/>
    <w:rsid w:val="00FD5148"/>
    <w:rsid w:val="00FE164E"/>
    <w:rsid w:val="00FE48B6"/>
    <w:rsid w:val="00FE5C5D"/>
    <w:rsid w:val="00FE6AEC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2F75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906DF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uiPriority w:val="99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link w:val="af0"/>
    <w:uiPriority w:val="99"/>
    <w:rsid w:val="00186EA0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header"/>
    <w:basedOn w:val="a"/>
    <w:rsid w:val="0006135B"/>
    <w:pPr>
      <w:tabs>
        <w:tab w:val="center" w:pos="4677"/>
        <w:tab w:val="right" w:pos="9355"/>
      </w:tabs>
    </w:pPr>
  </w:style>
  <w:style w:type="paragraph" w:customStyle="1" w:styleId="11">
    <w:name w:val="Обычный1"/>
    <w:rsid w:val="00906DF8"/>
    <w:pPr>
      <w:snapToGrid w:val="0"/>
      <w:spacing w:before="100" w:after="100"/>
    </w:pPr>
    <w:rPr>
      <w:sz w:val="24"/>
    </w:rPr>
  </w:style>
  <w:style w:type="paragraph" w:customStyle="1" w:styleId="af3">
    <w:name w:val="Заголовок"/>
    <w:basedOn w:val="a"/>
    <w:link w:val="af4"/>
    <w:qFormat/>
    <w:rsid w:val="002951B7"/>
    <w:pPr>
      <w:ind w:firstLine="708"/>
      <w:jc w:val="center"/>
    </w:pPr>
    <w:rPr>
      <w:b/>
    </w:rPr>
  </w:style>
  <w:style w:type="character" w:customStyle="1" w:styleId="af4">
    <w:name w:val="Заголовок Знак"/>
    <w:link w:val="af3"/>
    <w:rsid w:val="002951B7"/>
    <w:rPr>
      <w:b/>
      <w:sz w:val="24"/>
      <w:szCs w:val="24"/>
    </w:rPr>
  </w:style>
  <w:style w:type="character" w:customStyle="1" w:styleId="apple-style-span">
    <w:name w:val="apple-style-span"/>
    <w:rsid w:val="002951B7"/>
  </w:style>
  <w:style w:type="paragraph" w:customStyle="1" w:styleId="12">
    <w:name w:val="Текст1"/>
    <w:basedOn w:val="a"/>
    <w:rsid w:val="004D2921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af0">
    <w:name w:val="Нижний колонтитул Знак"/>
    <w:link w:val="af"/>
    <w:uiPriority w:val="99"/>
    <w:rsid w:val="00412137"/>
    <w:rPr>
      <w:sz w:val="24"/>
      <w:szCs w:val="24"/>
    </w:rPr>
  </w:style>
  <w:style w:type="paragraph" w:styleId="af5">
    <w:name w:val="List Paragraph"/>
    <w:basedOn w:val="a"/>
    <w:uiPriority w:val="34"/>
    <w:qFormat/>
    <w:rsid w:val="0041213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Default">
    <w:name w:val="Default"/>
    <w:uiPriority w:val="99"/>
    <w:rsid w:val="0041213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6">
    <w:name w:val="No Spacing"/>
    <w:uiPriority w:val="1"/>
    <w:qFormat/>
    <w:rsid w:val="008930E6"/>
    <w:rPr>
      <w:rFonts w:ascii="Calibri" w:hAnsi="Calibri"/>
      <w:sz w:val="22"/>
      <w:szCs w:val="22"/>
    </w:rPr>
  </w:style>
  <w:style w:type="character" w:styleId="af7">
    <w:name w:val="Emphasis"/>
    <w:qFormat/>
    <w:rsid w:val="008930E6"/>
    <w:rPr>
      <w:i/>
      <w:iCs/>
    </w:rPr>
  </w:style>
  <w:style w:type="character" w:customStyle="1" w:styleId="20">
    <w:name w:val="Заголовок 2 Знак"/>
    <w:link w:val="2"/>
    <w:locked/>
    <w:rsid w:val="00E60C0B"/>
    <w:rPr>
      <w:rFonts w:ascii="Arial" w:hAnsi="Arial" w:cs="Arial"/>
      <w:b/>
      <w:bCs/>
      <w:i/>
      <w:iCs/>
      <w:sz w:val="28"/>
      <w:szCs w:val="28"/>
    </w:rPr>
  </w:style>
  <w:style w:type="paragraph" w:styleId="af8">
    <w:name w:val="Subtitle"/>
    <w:basedOn w:val="a"/>
    <w:next w:val="a"/>
    <w:link w:val="af9"/>
    <w:uiPriority w:val="99"/>
    <w:qFormat/>
    <w:rsid w:val="00CC11A4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99"/>
    <w:rsid w:val="00CC11A4"/>
    <w:rPr>
      <w:rFonts w:ascii="Cambria" w:hAnsi="Cambria"/>
      <w:sz w:val="24"/>
      <w:szCs w:val="24"/>
    </w:rPr>
  </w:style>
  <w:style w:type="character" w:styleId="afa">
    <w:name w:val="Hyperlink"/>
    <w:rsid w:val="00861B8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D0CA9"/>
  </w:style>
  <w:style w:type="character" w:customStyle="1" w:styleId="eitempropertiestextinner">
    <w:name w:val="eitemproperties_textinner"/>
    <w:basedOn w:val="a0"/>
    <w:rsid w:val="00CD0C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8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9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4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1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3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6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onsultant.ru" TargetMode="External"/><Relationship Id="rId18" Type="http://schemas.openxmlformats.org/officeDocument/2006/relationships/hyperlink" Target="http://www.elibrary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fstec.ru" TargetMode="External"/><Relationship Id="rId17" Type="http://schemas.openxmlformats.org/officeDocument/2006/relationships/hyperlink" Target="http://www.ict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metrics.ru" TargetMode="External"/><Relationship Id="rId20" Type="http://schemas.openxmlformats.org/officeDocument/2006/relationships/hyperlink" Target="http://www.tdocs.s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rf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du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ozon.ru/publisher/857669/" TargetMode="External"/><Relationship Id="rId19" Type="http://schemas.openxmlformats.org/officeDocument/2006/relationships/hyperlink" Target="http://ru.wikipedia.or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garan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15</Pages>
  <Words>2925</Words>
  <Characters>21911</Characters>
  <Application>Microsoft Office Word</Application>
  <DocSecurity>0</DocSecurity>
  <Lines>182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24787</CharactersWithSpaces>
  <SharedDoc>false</SharedDoc>
  <HLinks>
    <vt:vector size="12" baseType="variant">
      <vt:variant>
        <vt:i4>2031628</vt:i4>
      </vt:variant>
      <vt:variant>
        <vt:i4>3</vt:i4>
      </vt:variant>
      <vt:variant>
        <vt:i4>0</vt:i4>
      </vt:variant>
      <vt:variant>
        <vt:i4>5</vt:i4>
      </vt:variant>
      <vt:variant>
        <vt:lpwstr>http://www.tdocs.su/</vt:lpwstr>
      </vt:variant>
      <vt:variant>
        <vt:lpwstr/>
      </vt:variant>
      <vt:variant>
        <vt:i4>524317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BLINOV</dc:creator>
  <cp:keywords/>
  <cp:lastModifiedBy>galia</cp:lastModifiedBy>
  <cp:revision>23</cp:revision>
  <cp:lastPrinted>2017-08-02T05:05:00Z</cp:lastPrinted>
  <dcterms:created xsi:type="dcterms:W3CDTF">2019-04-04T06:13:00Z</dcterms:created>
  <dcterms:modified xsi:type="dcterms:W3CDTF">2019-07-02T07:44:00Z</dcterms:modified>
</cp:coreProperties>
</file>